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6D06E" w14:textId="77E94B2A" w:rsidR="003837BC" w:rsidRPr="00B07090" w:rsidRDefault="00654D0E" w:rsidP="00B07090">
      <w:r w:rsidRPr="00B07090">
        <w:rPr>
          <w:noProof/>
        </w:rPr>
        <w:drawing>
          <wp:anchor distT="0" distB="0" distL="114300" distR="114300" simplePos="0" relativeHeight="251659264" behindDoc="1" locked="0" layoutInCell="1" allowOverlap="1" wp14:anchorId="70180242" wp14:editId="641B9DBA">
            <wp:simplePos x="0" y="0"/>
            <wp:positionH relativeFrom="margin">
              <wp:align>right</wp:align>
            </wp:positionH>
            <wp:positionV relativeFrom="topMargin">
              <wp:posOffset>294005</wp:posOffset>
            </wp:positionV>
            <wp:extent cx="1657985" cy="539750"/>
            <wp:effectExtent l="0" t="0" r="0" b="0"/>
            <wp:wrapNone/>
            <wp:docPr id="34" name="Billede 34" descr="Logo" title="Logo"/>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7985" cy="539750"/>
                    </a:xfrm>
                    <a:prstGeom prst="rect">
                      <a:avLst/>
                    </a:prstGeom>
                  </pic:spPr>
                </pic:pic>
              </a:graphicData>
            </a:graphic>
          </wp:anchor>
        </w:drawing>
      </w:r>
      <w:r w:rsidR="00893178" w:rsidRPr="00B07090">
        <w:tab/>
      </w:r>
      <w:r w:rsidR="00893178" w:rsidRPr="00B07090">
        <w:tab/>
      </w:r>
      <w:r w:rsidR="00893178" w:rsidRPr="00B07090">
        <w:tab/>
      </w:r>
      <w:r w:rsidR="00893178" w:rsidRPr="00B07090">
        <w:tab/>
      </w:r>
      <w:r w:rsidR="00893178" w:rsidRPr="00B07090">
        <w:tab/>
      </w:r>
    </w:p>
    <w:tbl>
      <w:tblPr>
        <w:tblStyle w:val="Tabel-Gitter"/>
        <w:tblW w:w="11170" w:type="dxa"/>
        <w:tblInd w:w="-714" w:type="dxa"/>
        <w:tblLook w:val="04A0" w:firstRow="1" w:lastRow="0" w:firstColumn="1" w:lastColumn="0" w:noHBand="0" w:noVBand="1"/>
      </w:tblPr>
      <w:tblGrid>
        <w:gridCol w:w="11170"/>
      </w:tblGrid>
      <w:tr w:rsidR="003837BC" w:rsidRPr="00B07090" w14:paraId="7AD004A8" w14:textId="77777777" w:rsidTr="007D3E36">
        <w:tc>
          <w:tcPr>
            <w:tcW w:w="11170" w:type="dxa"/>
          </w:tcPr>
          <w:p w14:paraId="19C6CDC0" w14:textId="77777777" w:rsidR="003837BC" w:rsidRPr="00B07090" w:rsidRDefault="003837BC" w:rsidP="00B07090"/>
        </w:tc>
      </w:tr>
      <w:tr w:rsidR="003837BC" w:rsidRPr="00B07090" w14:paraId="6F2F0DEA" w14:textId="77777777" w:rsidTr="0059695C">
        <w:trPr>
          <w:trHeight w:val="2387"/>
        </w:trPr>
        <w:tc>
          <w:tcPr>
            <w:tcW w:w="11170" w:type="dxa"/>
          </w:tcPr>
          <w:p w14:paraId="1BDE4F85" w14:textId="724CA989" w:rsidR="003837BC" w:rsidRPr="00B07090" w:rsidRDefault="00073861" w:rsidP="00B07090">
            <w:r>
              <w:t>F</w:t>
            </w:r>
            <w:r w:rsidR="00657177" w:rsidRPr="00B07090">
              <w:t>ælles</w:t>
            </w:r>
            <w:r w:rsidR="00417F83">
              <w:t xml:space="preserve"> </w:t>
            </w:r>
            <w:r w:rsidR="00417F83" w:rsidRPr="00B07090">
              <w:t>bestyrelses</w:t>
            </w:r>
            <w:r w:rsidR="00417F83">
              <w:t>møde</w:t>
            </w:r>
            <w:r w:rsidR="00E37341" w:rsidRPr="00B07090">
              <w:t xml:space="preserve"> </w:t>
            </w:r>
            <w:r w:rsidR="00657177" w:rsidRPr="00B07090">
              <w:t>for Sct. Jacobi skole og dagtilbud</w:t>
            </w:r>
          </w:p>
          <w:p w14:paraId="3A9D589D" w14:textId="77777777" w:rsidR="003837BC" w:rsidRPr="00B07090" w:rsidRDefault="003837BC" w:rsidP="00B07090"/>
          <w:p w14:paraId="415D5AD3" w14:textId="475CA144" w:rsidR="003837BC" w:rsidRPr="00B07090" w:rsidRDefault="003837BC" w:rsidP="00B07090">
            <w:r w:rsidRPr="00B07090">
              <w:t>Dato:</w:t>
            </w:r>
            <w:r w:rsidR="001D54D1">
              <w:t xml:space="preserve"> </w:t>
            </w:r>
            <w:proofErr w:type="gramStart"/>
            <w:r w:rsidR="001D54D1">
              <w:t>Tirsdag</w:t>
            </w:r>
            <w:proofErr w:type="gramEnd"/>
            <w:r w:rsidR="00E37341" w:rsidRPr="00B07090">
              <w:t xml:space="preserve"> d</w:t>
            </w:r>
            <w:r w:rsidR="001D54D1">
              <w:t>en</w:t>
            </w:r>
            <w:r w:rsidR="00657177" w:rsidRPr="00B07090">
              <w:t xml:space="preserve"> </w:t>
            </w:r>
            <w:r w:rsidR="001D54D1">
              <w:t>1. september 2026</w:t>
            </w:r>
          </w:p>
          <w:p w14:paraId="357217AF" w14:textId="6346B496" w:rsidR="00C0505C" w:rsidRDefault="008D7D68" w:rsidP="00B07090">
            <w:r w:rsidRPr="00B07090">
              <w:t xml:space="preserve">Kl. </w:t>
            </w:r>
            <w:r w:rsidR="00E37341" w:rsidRPr="00B07090">
              <w:t>1</w:t>
            </w:r>
            <w:r w:rsidR="00DE1E3C" w:rsidRPr="00B07090">
              <w:t>6</w:t>
            </w:r>
            <w:r w:rsidR="00E37341" w:rsidRPr="00B07090">
              <w:t>.</w:t>
            </w:r>
            <w:r w:rsidR="00AA6AC7">
              <w:t>00</w:t>
            </w:r>
            <w:r w:rsidR="00E37341" w:rsidRPr="00B07090">
              <w:t xml:space="preserve"> – </w:t>
            </w:r>
            <w:r w:rsidR="005D5F47">
              <w:t>1</w:t>
            </w:r>
            <w:r w:rsidR="00487235">
              <w:t>7.30</w:t>
            </w:r>
          </w:p>
          <w:p w14:paraId="70609E70" w14:textId="77777777" w:rsidR="00B74D99" w:rsidRDefault="00B74D99" w:rsidP="00B07090"/>
          <w:p w14:paraId="10B447B1" w14:textId="48AF58DC" w:rsidR="003837BC" w:rsidRPr="00B07090" w:rsidRDefault="00547F22" w:rsidP="00B07090">
            <w:r w:rsidRPr="00B07090">
              <w:t xml:space="preserve">Sted: </w:t>
            </w:r>
            <w:r w:rsidR="00657177" w:rsidRPr="00B07090">
              <w:t xml:space="preserve">Mødelokale 1, </w:t>
            </w:r>
            <w:r w:rsidR="001D54D1">
              <w:t>J</w:t>
            </w:r>
            <w:r w:rsidR="00657177" w:rsidRPr="00B07090">
              <w:t>unibakken</w:t>
            </w:r>
            <w:r w:rsidR="001D54D1">
              <w:t xml:space="preserve"> (</w:t>
            </w:r>
            <w:r w:rsidR="00657177" w:rsidRPr="00B07090">
              <w:t>På administrationsgangen</w:t>
            </w:r>
            <w:r w:rsidR="001D54D1">
              <w:t>)</w:t>
            </w:r>
            <w:r w:rsidR="00657177" w:rsidRPr="00B07090">
              <w:t xml:space="preserve"> </w:t>
            </w:r>
            <w:r w:rsidR="00E37341" w:rsidRPr="00B07090">
              <w:t xml:space="preserve"> </w:t>
            </w:r>
          </w:p>
        </w:tc>
      </w:tr>
    </w:tbl>
    <w:p w14:paraId="7B35C82F" w14:textId="44F37E01" w:rsidR="003837BC" w:rsidRPr="00B07090" w:rsidRDefault="00A5592A" w:rsidP="00B07090">
      <w:r w:rsidRPr="00B07090">
        <w:br/>
      </w:r>
    </w:p>
    <w:tbl>
      <w:tblPr>
        <w:tblStyle w:val="Typografi1"/>
        <w:tblW w:w="11081" w:type="dxa"/>
        <w:tblInd w:w="-572" w:type="dxa"/>
        <w:tblLayout w:type="fixed"/>
        <w:tblCellMar>
          <w:top w:w="142" w:type="dxa"/>
          <w:left w:w="142" w:type="dxa"/>
          <w:bottom w:w="142" w:type="dxa"/>
          <w:right w:w="142" w:type="dxa"/>
        </w:tblCellMar>
        <w:tblLook w:val="04A0" w:firstRow="1" w:lastRow="0" w:firstColumn="1" w:lastColumn="0" w:noHBand="0" w:noVBand="1"/>
      </w:tblPr>
      <w:tblGrid>
        <w:gridCol w:w="2132"/>
        <w:gridCol w:w="8938"/>
        <w:gridCol w:w="11"/>
      </w:tblGrid>
      <w:tr w:rsidR="00893178" w:rsidRPr="00B07090" w14:paraId="75DF12B9" w14:textId="77777777" w:rsidTr="009D53B9">
        <w:trPr>
          <w:gridAfter w:val="1"/>
          <w:cnfStyle w:val="100000000000" w:firstRow="1" w:lastRow="0" w:firstColumn="0" w:lastColumn="0" w:oddVBand="0" w:evenVBand="0" w:oddHBand="0" w:evenHBand="0" w:firstRowFirstColumn="0" w:firstRowLastColumn="0" w:lastRowFirstColumn="0" w:lastRowLastColumn="0"/>
          <w:wAfter w:w="5" w:type="pct"/>
          <w:trHeight w:hRule="exact" w:val="523"/>
          <w:tblHeader/>
        </w:trPr>
        <w:tc>
          <w:tcPr>
            <w:tcW w:w="962" w:type="pct"/>
            <w:tcBorders>
              <w:top w:val="single" w:sz="4" w:space="0" w:color="00375E"/>
              <w:left w:val="single" w:sz="4" w:space="0" w:color="00375E"/>
              <w:bottom w:val="single" w:sz="4" w:space="0" w:color="00375E"/>
              <w:right w:val="single" w:sz="4" w:space="0" w:color="00375E"/>
            </w:tcBorders>
            <w:hideMark/>
          </w:tcPr>
          <w:p w14:paraId="594DAEC8" w14:textId="59341CD4" w:rsidR="00893178" w:rsidRPr="00B07090" w:rsidRDefault="00AC228D" w:rsidP="00B07090">
            <w:r w:rsidRPr="00B07090">
              <w:t>Pu</w:t>
            </w:r>
            <w:r w:rsidR="009D53B9">
              <w:t>nk</w:t>
            </w:r>
            <w:r w:rsidRPr="00B07090">
              <w:t xml:space="preserve">t: </w:t>
            </w:r>
          </w:p>
        </w:tc>
        <w:tc>
          <w:tcPr>
            <w:tcW w:w="4033" w:type="pct"/>
            <w:tcBorders>
              <w:top w:val="single" w:sz="4" w:space="0" w:color="00375E"/>
              <w:left w:val="single" w:sz="4" w:space="0" w:color="00375E"/>
              <w:bottom w:val="single" w:sz="4" w:space="0" w:color="00375E"/>
              <w:right w:val="single" w:sz="4" w:space="0" w:color="00375E"/>
            </w:tcBorders>
          </w:tcPr>
          <w:p w14:paraId="1437044D" w14:textId="4ABC0EF4" w:rsidR="00893178" w:rsidRPr="00B07090" w:rsidRDefault="00893178" w:rsidP="00B07090">
            <w:r w:rsidRPr="00B07090">
              <w:t>Dagsorden</w:t>
            </w:r>
            <w:r w:rsidR="00AC228D" w:rsidRPr="00B07090">
              <w:t>:</w:t>
            </w:r>
          </w:p>
        </w:tc>
      </w:tr>
      <w:tr w:rsidR="00893178" w:rsidRPr="00B07090" w14:paraId="6C49FF6E" w14:textId="77777777" w:rsidTr="0034017C">
        <w:tc>
          <w:tcPr>
            <w:tcW w:w="962" w:type="pct"/>
            <w:tcBorders>
              <w:top w:val="single" w:sz="4" w:space="0" w:color="00375E"/>
              <w:left w:val="single" w:sz="4" w:space="0" w:color="00375E"/>
              <w:bottom w:val="single" w:sz="4" w:space="0" w:color="00375E"/>
              <w:right w:val="single" w:sz="4" w:space="0" w:color="00375E"/>
            </w:tcBorders>
            <w:tcMar>
              <w:top w:w="142" w:type="dxa"/>
              <w:left w:w="142" w:type="dxa"/>
              <w:bottom w:w="0" w:type="dxa"/>
              <w:right w:w="142" w:type="dxa"/>
            </w:tcMar>
          </w:tcPr>
          <w:p w14:paraId="09DE3AB9" w14:textId="22C080DA" w:rsidR="00893178" w:rsidRPr="00B07090" w:rsidRDefault="00893178" w:rsidP="00B07090"/>
        </w:tc>
        <w:tc>
          <w:tcPr>
            <w:tcW w:w="4038" w:type="pct"/>
            <w:gridSpan w:val="2"/>
            <w:tcBorders>
              <w:top w:val="single" w:sz="4" w:space="0" w:color="00375E"/>
              <w:left w:val="single" w:sz="4" w:space="0" w:color="00375E"/>
              <w:bottom w:val="single" w:sz="4" w:space="0" w:color="00375E"/>
              <w:right w:val="single" w:sz="4" w:space="0" w:color="00375E"/>
            </w:tcBorders>
          </w:tcPr>
          <w:p w14:paraId="0D8DE3DF" w14:textId="09F0D17B" w:rsidR="00934E3A" w:rsidRPr="00B07090" w:rsidRDefault="00893178" w:rsidP="00B07090">
            <w:pPr>
              <w:rPr>
                <w:b/>
                <w:bCs/>
              </w:rPr>
            </w:pPr>
            <w:r w:rsidRPr="00B07090">
              <w:rPr>
                <w:b/>
                <w:bCs/>
              </w:rPr>
              <w:t>Velkommen til mødet</w:t>
            </w:r>
          </w:p>
        </w:tc>
      </w:tr>
      <w:tr w:rsidR="00893178" w:rsidRPr="00B07090" w14:paraId="37677C04" w14:textId="77777777" w:rsidTr="0034017C">
        <w:tc>
          <w:tcPr>
            <w:tcW w:w="962" w:type="pct"/>
            <w:tcBorders>
              <w:top w:val="single" w:sz="4" w:space="0" w:color="00375E"/>
              <w:left w:val="single" w:sz="4" w:space="0" w:color="00375E"/>
              <w:bottom w:val="single" w:sz="4" w:space="0" w:color="00375E"/>
              <w:right w:val="single" w:sz="4" w:space="0" w:color="00375E"/>
            </w:tcBorders>
            <w:tcMar>
              <w:top w:w="142" w:type="dxa"/>
              <w:left w:w="142" w:type="dxa"/>
              <w:bottom w:w="0" w:type="dxa"/>
              <w:right w:w="142" w:type="dxa"/>
            </w:tcMar>
          </w:tcPr>
          <w:p w14:paraId="159D2CEA" w14:textId="3BE89EAF" w:rsidR="00893178" w:rsidRPr="00B07090" w:rsidRDefault="00893178" w:rsidP="00B07090"/>
        </w:tc>
        <w:tc>
          <w:tcPr>
            <w:tcW w:w="4038" w:type="pct"/>
            <w:gridSpan w:val="2"/>
            <w:tcBorders>
              <w:top w:val="single" w:sz="4" w:space="0" w:color="00375E"/>
              <w:left w:val="single" w:sz="4" w:space="0" w:color="00375E"/>
              <w:bottom w:val="single" w:sz="4" w:space="0" w:color="00375E"/>
              <w:right w:val="single" w:sz="4" w:space="0" w:color="00375E"/>
            </w:tcBorders>
          </w:tcPr>
          <w:p w14:paraId="49D0C5A7" w14:textId="77FBE8C8" w:rsidR="00A47512" w:rsidRPr="009D53B9" w:rsidRDefault="00893178" w:rsidP="00B07090">
            <w:pPr>
              <w:rPr>
                <w:b/>
                <w:bCs/>
              </w:rPr>
            </w:pPr>
            <w:r w:rsidRPr="00B07090">
              <w:rPr>
                <w:b/>
                <w:bCs/>
              </w:rPr>
              <w:t>Godkendelse af dagsorden og referat</w:t>
            </w:r>
          </w:p>
        </w:tc>
      </w:tr>
      <w:tr w:rsidR="00893178" w:rsidRPr="00B07090" w14:paraId="127B652C" w14:textId="77777777" w:rsidTr="0034017C">
        <w:tc>
          <w:tcPr>
            <w:tcW w:w="962" w:type="pct"/>
            <w:tcBorders>
              <w:top w:val="single" w:sz="4" w:space="0" w:color="00375E"/>
              <w:left w:val="single" w:sz="4" w:space="0" w:color="00375E"/>
              <w:bottom w:val="single" w:sz="4" w:space="0" w:color="00375E"/>
              <w:right w:val="single" w:sz="4" w:space="0" w:color="00375E"/>
            </w:tcBorders>
            <w:tcMar>
              <w:top w:w="142" w:type="dxa"/>
              <w:left w:w="142" w:type="dxa"/>
              <w:bottom w:w="0" w:type="dxa"/>
              <w:right w:w="142" w:type="dxa"/>
            </w:tcMar>
          </w:tcPr>
          <w:p w14:paraId="361418AF" w14:textId="19783A71" w:rsidR="00893178" w:rsidRPr="00B07090" w:rsidRDefault="00893178" w:rsidP="00B07090"/>
        </w:tc>
        <w:tc>
          <w:tcPr>
            <w:tcW w:w="4038" w:type="pct"/>
            <w:gridSpan w:val="2"/>
            <w:tcBorders>
              <w:top w:val="single" w:sz="4" w:space="0" w:color="00375E"/>
              <w:left w:val="single" w:sz="4" w:space="0" w:color="00375E"/>
              <w:bottom w:val="single" w:sz="4" w:space="0" w:color="00375E"/>
              <w:right w:val="single" w:sz="4" w:space="0" w:color="00375E"/>
            </w:tcBorders>
          </w:tcPr>
          <w:p w14:paraId="2ED4E860" w14:textId="68EEC94B" w:rsidR="00893178" w:rsidRDefault="00893178" w:rsidP="00B07090">
            <w:pPr>
              <w:rPr>
                <w:b/>
                <w:bCs/>
              </w:rPr>
            </w:pPr>
            <w:r w:rsidRPr="00B07090">
              <w:rPr>
                <w:b/>
                <w:bCs/>
              </w:rPr>
              <w:t>Orientering fra formand</w:t>
            </w:r>
          </w:p>
          <w:p w14:paraId="793D60AA" w14:textId="77777777" w:rsidR="002F6648" w:rsidRDefault="002F6648">
            <w:pPr>
              <w:rPr>
                <w:kern w:val="2"/>
                <w:lang w:eastAsia="da-DK"/>
                <w14:ligatures w14:val="standardContextual"/>
              </w:rPr>
            </w:pPr>
            <w:r>
              <w:t>Det oplyses, at den forældrevalgte repræsentant i Solsikken har trukket sig fra bestyrelsen, hvorfor der skal gennemføres valg af en ny repræsentant.</w:t>
            </w:r>
          </w:p>
          <w:p w14:paraId="327082B2" w14:textId="77777777" w:rsidR="002F6648" w:rsidRDefault="002F6648">
            <w:pPr>
              <w:rPr>
                <w:kern w:val="2"/>
                <w:lang w:eastAsia="da-DK"/>
                <w14:ligatures w14:val="standardContextual"/>
              </w:rPr>
            </w:pPr>
            <w:r>
              <w:t>Formanden orienterer om, at han har aflagt besøg i Solsikken. Han udtrykker en meget positiv oplevelse af de igangværende aktiviteter og fremhæver blandt andet den tydelige struktur i både dagligdagen og ugeforløbet.</w:t>
            </w:r>
          </w:p>
          <w:p w14:paraId="040B0F46" w14:textId="77777777" w:rsidR="002F6648" w:rsidRDefault="002F6648">
            <w:pPr>
              <w:rPr>
                <w:kern w:val="2"/>
                <w:lang w:eastAsia="da-DK"/>
                <w14:ligatures w14:val="standardContextual"/>
              </w:rPr>
            </w:pPr>
            <w:r>
              <w:t>Formanden har modtaget en henvendelse fra en elev, som oplever at være udfordret af de fysiske rammer i klassen, herunder begrænset plads i klasselokalet samt et højt støjniveau.</w:t>
            </w:r>
          </w:p>
          <w:p w14:paraId="34F708F4" w14:textId="77777777" w:rsidR="002F6648" w:rsidRDefault="002F6648">
            <w:pPr>
              <w:rPr>
                <w:kern w:val="2"/>
                <w:lang w:eastAsia="da-DK"/>
                <w14:ligatures w14:val="standardContextual"/>
              </w:rPr>
            </w:pPr>
            <w:r>
              <w:t>Der er ligeledes forældre, som efterspørger en tydeligere orientering fra klasserne om indholdet i elevernes skoledag, så hjemmet i højere grad kan understøtte og forberede børnene på den kommende dag eller uge.</w:t>
            </w:r>
          </w:p>
          <w:p w14:paraId="21BA03A9" w14:textId="77777777" w:rsidR="002F6648" w:rsidRDefault="002F6648">
            <w:pPr>
              <w:rPr>
                <w:kern w:val="2"/>
                <w:lang w:eastAsia="da-DK"/>
                <w14:ligatures w14:val="standardContextual"/>
              </w:rPr>
            </w:pPr>
            <w:r>
              <w:t>Der har desuden været flere henvendelser vedrørende taxakørslen.</w:t>
            </w:r>
          </w:p>
          <w:p w14:paraId="3C03B9CE" w14:textId="64B8B02D" w:rsidR="00FF00B4" w:rsidRPr="00B07090" w:rsidRDefault="00FF00B4" w:rsidP="00B07090"/>
        </w:tc>
      </w:tr>
      <w:tr w:rsidR="00893178" w:rsidRPr="00B07090" w14:paraId="2D19159C" w14:textId="77777777" w:rsidTr="0034017C">
        <w:trPr>
          <w:trHeight w:val="425"/>
        </w:trPr>
        <w:tc>
          <w:tcPr>
            <w:tcW w:w="962" w:type="pct"/>
            <w:tcBorders>
              <w:top w:val="single" w:sz="4" w:space="0" w:color="00375E"/>
              <w:left w:val="single" w:sz="4" w:space="0" w:color="00375E"/>
              <w:bottom w:val="single" w:sz="4" w:space="0" w:color="00375E"/>
              <w:right w:val="single" w:sz="4" w:space="0" w:color="00375E"/>
            </w:tcBorders>
            <w:tcMar>
              <w:top w:w="142" w:type="dxa"/>
              <w:left w:w="142" w:type="dxa"/>
              <w:bottom w:w="0" w:type="dxa"/>
              <w:right w:w="142" w:type="dxa"/>
            </w:tcMar>
          </w:tcPr>
          <w:p w14:paraId="5B327E6F" w14:textId="3DC1860D" w:rsidR="00893178" w:rsidRPr="00B07090" w:rsidRDefault="00893178" w:rsidP="00B07090"/>
        </w:tc>
        <w:tc>
          <w:tcPr>
            <w:tcW w:w="4038" w:type="pct"/>
            <w:gridSpan w:val="2"/>
            <w:tcBorders>
              <w:top w:val="single" w:sz="4" w:space="0" w:color="00375E"/>
              <w:left w:val="single" w:sz="4" w:space="0" w:color="00375E"/>
              <w:bottom w:val="single" w:sz="4" w:space="0" w:color="00375E"/>
              <w:right w:val="single" w:sz="4" w:space="0" w:color="00375E"/>
            </w:tcBorders>
          </w:tcPr>
          <w:p w14:paraId="4FB60523" w14:textId="5D66243F" w:rsidR="00FA044B" w:rsidRDefault="00FA044B" w:rsidP="00FA044B">
            <w:r>
              <w:rPr>
                <w:b/>
                <w:bCs/>
              </w:rPr>
              <w:t>Aktuelt fra skolen</w:t>
            </w:r>
          </w:p>
          <w:p w14:paraId="48BE8750" w14:textId="77777777" w:rsidR="00B9404A" w:rsidRDefault="00B9404A" w:rsidP="00B9404A">
            <w:pPr>
              <w:pStyle w:val="Listeafsnit"/>
              <w:numPr>
                <w:ilvl w:val="0"/>
                <w:numId w:val="4"/>
              </w:numPr>
              <w:rPr>
                <w:kern w:val="2"/>
                <w:lang w:eastAsia="da-DK"/>
                <w14:ligatures w14:val="standardContextual"/>
              </w:rPr>
            </w:pPr>
            <w:r>
              <w:t>Generel orientering</w:t>
            </w:r>
          </w:p>
          <w:p w14:paraId="499BC9F7" w14:textId="10540FE2" w:rsidR="00B9404A" w:rsidRDefault="00B9404A">
            <w:pPr>
              <w:rPr>
                <w:kern w:val="2"/>
                <w:lang w:eastAsia="da-DK"/>
                <w14:ligatures w14:val="standardContextual"/>
              </w:rPr>
            </w:pPr>
            <w:r>
              <w:t xml:space="preserve">Skoleårets opstart har været præget af særlige omstændigheder, idet der blev konstateret asbest på Laboratorievej. Derudover har skolen i løbet af de første tre uger oplevet et højere antal </w:t>
            </w:r>
            <w:proofErr w:type="spellStart"/>
            <w:r>
              <w:t>straksvisitationer</w:t>
            </w:r>
            <w:proofErr w:type="spellEnd"/>
            <w:r>
              <w:t xml:space="preserve"> end tidligere. Samlet set har dette medført et øget pres på organisationen.</w:t>
            </w:r>
            <w:r w:rsidR="009D53B9">
              <w:br/>
            </w:r>
          </w:p>
          <w:p w14:paraId="6891754A" w14:textId="77777777" w:rsidR="00B9404A" w:rsidRDefault="00B9404A" w:rsidP="00B9404A">
            <w:pPr>
              <w:pStyle w:val="Listeafsnit"/>
              <w:numPr>
                <w:ilvl w:val="0"/>
                <w:numId w:val="4"/>
              </w:numPr>
              <w:rPr>
                <w:kern w:val="2"/>
                <w:lang w:eastAsia="da-DK"/>
                <w14:ligatures w14:val="standardContextual"/>
              </w:rPr>
            </w:pPr>
            <w:r>
              <w:t>Status på sygefravær</w:t>
            </w:r>
          </w:p>
          <w:p w14:paraId="4EAB27BD" w14:textId="77777777" w:rsidR="00B9404A" w:rsidRDefault="00B9404A">
            <w:pPr>
              <w:rPr>
                <w:kern w:val="2"/>
                <w:lang w:eastAsia="da-DK"/>
                <w14:ligatures w14:val="standardContextual"/>
              </w:rPr>
            </w:pPr>
            <w:r>
              <w:t>I de seneste tre måneder op til sommerferien har sygefraværet været stigende sammenlignet med samme periode sidste år. Dette har væsentlig betydning for både medarbejdere og elever og påvirker den samlede drift og kontinuitet i hverdagen.</w:t>
            </w:r>
          </w:p>
          <w:p w14:paraId="5E904459" w14:textId="77777777" w:rsidR="00B9404A" w:rsidRDefault="00B9404A" w:rsidP="00B9404A">
            <w:pPr>
              <w:pStyle w:val="Listeafsnit"/>
              <w:numPr>
                <w:ilvl w:val="0"/>
                <w:numId w:val="4"/>
              </w:numPr>
              <w:rPr>
                <w:kern w:val="2"/>
                <w:lang w:eastAsia="da-DK"/>
                <w14:ligatures w14:val="standardContextual"/>
              </w:rPr>
            </w:pPr>
            <w:r>
              <w:lastRenderedPageBreak/>
              <w:t>Ledelsesstruktur</w:t>
            </w:r>
          </w:p>
          <w:p w14:paraId="3E55FEE3" w14:textId="181C4A1E" w:rsidR="00B9404A" w:rsidRDefault="00B9404A">
            <w:pPr>
              <w:rPr>
                <w:kern w:val="2"/>
                <w:lang w:eastAsia="da-DK"/>
                <w14:ligatures w14:val="standardContextual"/>
              </w:rPr>
            </w:pPr>
            <w:r>
              <w:t>Afdelingslederen i Solsikken har opsagt sin stilling med fratrædelse pr. 30. september. Samtidig er en af skolens øvrige afdelingsledere stoppet. Ændringerne har væsentlig betydning for både ledelsesteamet og medarbejderne i de berørte afdelinger og bidrager samlet set til et øget organisatorisk pres.</w:t>
            </w:r>
            <w:r w:rsidR="009D53B9">
              <w:br/>
            </w:r>
          </w:p>
          <w:p w14:paraId="6602319D" w14:textId="77777777" w:rsidR="00B9404A" w:rsidRDefault="00B9404A" w:rsidP="00B9404A">
            <w:pPr>
              <w:pStyle w:val="Listeafsnit"/>
              <w:numPr>
                <w:ilvl w:val="0"/>
                <w:numId w:val="4"/>
              </w:numPr>
              <w:rPr>
                <w:kern w:val="2"/>
                <w:lang w:eastAsia="da-DK"/>
                <w14:ligatures w14:val="standardContextual"/>
              </w:rPr>
            </w:pPr>
            <w:r>
              <w:t>Asbest påvist og håndteret</w:t>
            </w:r>
          </w:p>
          <w:p w14:paraId="3B2941DD" w14:textId="6BF38BAE" w:rsidR="00D91ECA" w:rsidRPr="00B9404A" w:rsidRDefault="00B9404A" w:rsidP="00B9404A">
            <w:pPr>
              <w:rPr>
                <w:kern w:val="2"/>
                <w:lang w:eastAsia="da-DK"/>
                <w14:ligatures w14:val="standardContextual"/>
              </w:rPr>
            </w:pPr>
            <w:r>
              <w:t>Der blev konstateret asbest på Laboratorievej, hvilket havde væsentlig betydning for elevernes skolestart og for tilrettelæggelsen af skoledagen. I den forbindelse har der været spørgsmål om, hvorvidt eleverne kunne forblive på Pramstedvej. Udfordringen er imidlertid fortsat den samme som tidligere, nemlig at der er pladsmæssige begrænsninger på Pramstedvej. Eleverne er derfor vendt tilbage til Laboratorievej.</w:t>
            </w:r>
          </w:p>
        </w:tc>
      </w:tr>
      <w:tr w:rsidR="005C781C" w:rsidRPr="00B07090" w14:paraId="451C347D" w14:textId="77777777" w:rsidTr="0034017C">
        <w:trPr>
          <w:trHeight w:val="425"/>
        </w:trPr>
        <w:tc>
          <w:tcPr>
            <w:tcW w:w="962" w:type="pct"/>
            <w:tcBorders>
              <w:top w:val="single" w:sz="4" w:space="0" w:color="00375E"/>
              <w:left w:val="single" w:sz="4" w:space="0" w:color="00375E"/>
              <w:bottom w:val="single" w:sz="4" w:space="0" w:color="00375E"/>
              <w:right w:val="single" w:sz="4" w:space="0" w:color="00375E"/>
            </w:tcBorders>
            <w:tcMar>
              <w:top w:w="142" w:type="dxa"/>
              <w:left w:w="142" w:type="dxa"/>
              <w:bottom w:w="0" w:type="dxa"/>
              <w:right w:w="142" w:type="dxa"/>
            </w:tcMar>
          </w:tcPr>
          <w:p w14:paraId="357033CD" w14:textId="1BDB40CA" w:rsidR="005C781C" w:rsidRPr="00B07090" w:rsidRDefault="002A3009" w:rsidP="005C781C">
            <w:r>
              <w:lastRenderedPageBreak/>
              <w:t>Behandlingspunkt</w:t>
            </w:r>
          </w:p>
        </w:tc>
        <w:tc>
          <w:tcPr>
            <w:tcW w:w="4038" w:type="pct"/>
            <w:gridSpan w:val="2"/>
            <w:tcBorders>
              <w:top w:val="single" w:sz="4" w:space="0" w:color="00375E"/>
              <w:left w:val="single" w:sz="4" w:space="0" w:color="00375E"/>
              <w:bottom w:val="single" w:sz="4" w:space="0" w:color="00375E"/>
              <w:right w:val="single" w:sz="4" w:space="0" w:color="00375E"/>
            </w:tcBorders>
          </w:tcPr>
          <w:p w14:paraId="75EF4C89" w14:textId="5CFC0EA2" w:rsidR="00FA044B" w:rsidRDefault="007926A0" w:rsidP="002A3009">
            <w:pPr>
              <w:rPr>
                <w:b/>
                <w:bCs/>
              </w:rPr>
            </w:pPr>
            <w:r>
              <w:rPr>
                <w:b/>
                <w:bCs/>
              </w:rPr>
              <w:t xml:space="preserve">Økonomi </w:t>
            </w:r>
            <w:r w:rsidR="007163D3">
              <w:rPr>
                <w:b/>
                <w:bCs/>
              </w:rPr>
              <w:t>regnskab 202</w:t>
            </w:r>
            <w:r w:rsidR="001F1937">
              <w:rPr>
                <w:b/>
                <w:bCs/>
              </w:rPr>
              <w:t>5</w:t>
            </w:r>
            <w:r w:rsidR="007163D3">
              <w:rPr>
                <w:b/>
                <w:bCs/>
              </w:rPr>
              <w:t xml:space="preserve"> </w:t>
            </w:r>
            <w:r w:rsidR="0071201B">
              <w:rPr>
                <w:b/>
                <w:bCs/>
              </w:rPr>
              <w:t>og budget 2026</w:t>
            </w:r>
          </w:p>
          <w:p w14:paraId="2A3C5303" w14:textId="77777777" w:rsidR="003F6D43" w:rsidRDefault="003F6D43" w:rsidP="002A3009">
            <w:pPr>
              <w:rPr>
                <w:b/>
                <w:bCs/>
              </w:rPr>
            </w:pPr>
          </w:p>
          <w:p w14:paraId="6BC7B72B" w14:textId="46F778B7" w:rsidR="00941CEB" w:rsidRDefault="003F6D43" w:rsidP="002A3009">
            <w:pPr>
              <w:rPr>
                <w:b/>
                <w:bCs/>
              </w:rPr>
            </w:pPr>
            <w:r>
              <w:rPr>
                <w:b/>
                <w:bCs/>
              </w:rPr>
              <w:t>Solsikken:</w:t>
            </w:r>
          </w:p>
          <w:p w14:paraId="07414511" w14:textId="00466C96" w:rsidR="00EE3F4D" w:rsidRDefault="00EE3F4D">
            <w:pPr>
              <w:rPr>
                <w:kern w:val="2"/>
                <w:lang w:eastAsia="da-DK"/>
                <w14:ligatures w14:val="standardContextual"/>
              </w:rPr>
            </w:pPr>
            <w:r>
              <w:t>Solsikken har på nuværende tidspunkt en stabil og tilfredsstillende økonomisk situation. Der forventes et mindre</w:t>
            </w:r>
            <w:r w:rsidR="009D53B9">
              <w:t xml:space="preserve"> </w:t>
            </w:r>
            <w:r>
              <w:t>forbrug på lønudgifterne samt på aktivitetsmidlerne. Det pågældende beløb ønskes overført til 2027, idet Solsikken i dette år står over for en kommende flytning til en ny matrikel.</w:t>
            </w:r>
          </w:p>
          <w:p w14:paraId="69B5A26C" w14:textId="77777777" w:rsidR="003F6D43" w:rsidRDefault="003F6D43" w:rsidP="002A3009">
            <w:pPr>
              <w:rPr>
                <w:b/>
                <w:bCs/>
              </w:rPr>
            </w:pPr>
          </w:p>
          <w:p w14:paraId="3B58D3DE" w14:textId="08C2F164" w:rsidR="003F6D43" w:rsidRDefault="003F6D43" w:rsidP="002A3009">
            <w:pPr>
              <w:rPr>
                <w:b/>
                <w:bCs/>
              </w:rPr>
            </w:pPr>
            <w:r>
              <w:rPr>
                <w:b/>
                <w:bCs/>
              </w:rPr>
              <w:t>Sct. Jacobi skole:</w:t>
            </w:r>
          </w:p>
          <w:p w14:paraId="2C7FFD11" w14:textId="28C06553" w:rsidR="00CB53A7" w:rsidRPr="009D53B9" w:rsidRDefault="00EE3F4D" w:rsidP="001D7ABC">
            <w:pPr>
              <w:rPr>
                <w:kern w:val="2"/>
                <w:lang w:eastAsia="da-DK"/>
                <w14:ligatures w14:val="standardContextual"/>
              </w:rPr>
            </w:pPr>
            <w:r>
              <w:t xml:space="preserve">Sct. Jacobi Skole forventes at afslutte 2026 med et merforbrug. Merforbruget kan henføres til flere forhold, herunder øgede lønudgifter, udgifter til leje af lokaler samt et øget antal </w:t>
            </w:r>
            <w:proofErr w:type="spellStart"/>
            <w:r>
              <w:t>straksvisitationer</w:t>
            </w:r>
            <w:proofErr w:type="spellEnd"/>
            <w:r>
              <w:t>. Disse forhold har samlet set en væsentlig indvirkning på skolens økonomiske situation.</w:t>
            </w:r>
          </w:p>
        </w:tc>
      </w:tr>
      <w:tr w:rsidR="008D3565" w:rsidRPr="00B07090" w14:paraId="1F2C6BA2" w14:textId="77777777" w:rsidTr="0034017C">
        <w:trPr>
          <w:trHeight w:val="425"/>
        </w:trPr>
        <w:tc>
          <w:tcPr>
            <w:tcW w:w="962" w:type="pct"/>
            <w:tcBorders>
              <w:top w:val="single" w:sz="4" w:space="0" w:color="00375E"/>
              <w:left w:val="single" w:sz="4" w:space="0" w:color="00375E"/>
              <w:bottom w:val="single" w:sz="4" w:space="0" w:color="00375E"/>
              <w:right w:val="single" w:sz="4" w:space="0" w:color="00375E"/>
            </w:tcBorders>
            <w:tcMar>
              <w:top w:w="142" w:type="dxa"/>
              <w:left w:w="142" w:type="dxa"/>
              <w:bottom w:w="0" w:type="dxa"/>
              <w:right w:w="142" w:type="dxa"/>
            </w:tcMar>
          </w:tcPr>
          <w:p w14:paraId="5ED1E18C" w14:textId="77777777" w:rsidR="008D3565" w:rsidRDefault="008D3565" w:rsidP="005C781C">
            <w:r>
              <w:t xml:space="preserve">Behandlingspunkt </w:t>
            </w:r>
          </w:p>
          <w:p w14:paraId="49DE6C85" w14:textId="430A8123" w:rsidR="00623425" w:rsidRDefault="00623425" w:rsidP="005C781C"/>
        </w:tc>
        <w:tc>
          <w:tcPr>
            <w:tcW w:w="4038" w:type="pct"/>
            <w:gridSpan w:val="2"/>
            <w:tcBorders>
              <w:top w:val="single" w:sz="4" w:space="0" w:color="00375E"/>
              <w:left w:val="single" w:sz="4" w:space="0" w:color="00375E"/>
              <w:bottom w:val="single" w:sz="4" w:space="0" w:color="00375E"/>
              <w:right w:val="single" w:sz="4" w:space="0" w:color="00375E"/>
            </w:tcBorders>
          </w:tcPr>
          <w:p w14:paraId="251A4098" w14:textId="4C5F938A" w:rsidR="00D844CF" w:rsidRDefault="00737C9F" w:rsidP="00C133A2">
            <w:pPr>
              <w:rPr>
                <w:b/>
                <w:bCs/>
              </w:rPr>
            </w:pPr>
            <w:r>
              <w:rPr>
                <w:b/>
                <w:bCs/>
              </w:rPr>
              <w:t xml:space="preserve">Forventninger og drømme for det kommende bestyrelsesarbejde </w:t>
            </w:r>
          </w:p>
          <w:p w14:paraId="6797918B" w14:textId="77777777" w:rsidR="00AF0F65" w:rsidRDefault="00AF0F65">
            <w:pPr>
              <w:rPr>
                <w:kern w:val="2"/>
                <w:lang w:eastAsia="da-DK"/>
                <w14:ligatures w14:val="standardContextual"/>
              </w:rPr>
            </w:pPr>
            <w:r>
              <w:t xml:space="preserve">Der ønskes en drøftelse af forventningerne til bestyrelsesarbejdet i det kommende skoleår, herunder hvordan møderne bedst kan tilrettelægges, og hvilke temaer der med fordel kan sættes på dagsordenen. Det kan </w:t>
            </w:r>
            <w:proofErr w:type="gramStart"/>
            <w:r>
              <w:t>eksempelvis</w:t>
            </w:r>
            <w:proofErr w:type="gramEnd"/>
            <w:r>
              <w:t xml:space="preserve"> overvejes, om medarbejdere eller elever lejlighedsvis inviteres til at bidrage med perspektiver på skoledagen.</w:t>
            </w:r>
          </w:p>
          <w:p w14:paraId="61733B3C" w14:textId="77777777" w:rsidR="00AF0F65" w:rsidRDefault="00AF0F65">
            <w:pPr>
              <w:rPr>
                <w:kern w:val="2"/>
                <w:lang w:eastAsia="da-DK"/>
                <w14:ligatures w14:val="standardContextual"/>
              </w:rPr>
            </w:pPr>
            <w:r>
              <w:t xml:space="preserve">Der kan </w:t>
            </w:r>
            <w:proofErr w:type="gramStart"/>
            <w:r>
              <w:t>endvidere</w:t>
            </w:r>
            <w:proofErr w:type="gramEnd"/>
            <w:r>
              <w:t xml:space="preserve"> arbejdes med principper for udvalgte områder og retninger på skolen, så bestyrelsen løbende får mulighed for at drøfte og kvalificere skolens overordnede rammer og prioriteringer.</w:t>
            </w:r>
          </w:p>
          <w:p w14:paraId="11DF1CDA" w14:textId="77777777" w:rsidR="00AF0F65" w:rsidRDefault="00AF0F65">
            <w:pPr>
              <w:rPr>
                <w:kern w:val="2"/>
                <w:lang w:eastAsia="da-DK"/>
                <w14:ligatures w14:val="standardContextual"/>
              </w:rPr>
            </w:pPr>
            <w:r>
              <w:t>Det foreslås, at der eventuelt sættes ét princip på dagsordenen ved hvert møde, så arbejdet med principperne bliver systematisk og kontinuerligt gennem skoleåret.</w:t>
            </w:r>
          </w:p>
          <w:p w14:paraId="74F61264" w14:textId="77777777" w:rsidR="008D3565" w:rsidRPr="002A3009" w:rsidRDefault="008D3565" w:rsidP="00651BD0">
            <w:pPr>
              <w:pStyle w:val="Listeafsnit"/>
              <w:spacing w:after="0" w:line="240" w:lineRule="auto"/>
              <w:ind w:left="1125"/>
              <w:rPr>
                <w:b/>
                <w:bCs/>
              </w:rPr>
            </w:pPr>
          </w:p>
        </w:tc>
      </w:tr>
      <w:tr w:rsidR="008D3565" w:rsidRPr="00B07090" w14:paraId="71210BE9" w14:textId="77777777" w:rsidTr="0034017C">
        <w:trPr>
          <w:trHeight w:val="425"/>
        </w:trPr>
        <w:tc>
          <w:tcPr>
            <w:tcW w:w="962" w:type="pct"/>
            <w:tcBorders>
              <w:top w:val="single" w:sz="4" w:space="0" w:color="00375E"/>
              <w:left w:val="single" w:sz="4" w:space="0" w:color="00375E"/>
              <w:bottom w:val="single" w:sz="4" w:space="0" w:color="00375E"/>
              <w:right w:val="single" w:sz="4" w:space="0" w:color="00375E"/>
            </w:tcBorders>
            <w:tcMar>
              <w:top w:w="142" w:type="dxa"/>
              <w:left w:w="142" w:type="dxa"/>
              <w:bottom w:w="0" w:type="dxa"/>
              <w:right w:w="142" w:type="dxa"/>
            </w:tcMar>
          </w:tcPr>
          <w:p w14:paraId="4D08A142" w14:textId="77777777" w:rsidR="008D3565" w:rsidRDefault="007149FE" w:rsidP="005C781C">
            <w:r>
              <w:t xml:space="preserve">Behandlingspunkt </w:t>
            </w:r>
          </w:p>
          <w:p w14:paraId="6E91A5CF" w14:textId="4A94B3C8" w:rsidR="00987EDD" w:rsidRPr="00B07090" w:rsidRDefault="00987EDD" w:rsidP="005C781C"/>
        </w:tc>
        <w:tc>
          <w:tcPr>
            <w:tcW w:w="4038" w:type="pct"/>
            <w:gridSpan w:val="2"/>
            <w:tcBorders>
              <w:top w:val="single" w:sz="4" w:space="0" w:color="00375E"/>
              <w:left w:val="single" w:sz="4" w:space="0" w:color="00375E"/>
              <w:bottom w:val="single" w:sz="4" w:space="0" w:color="00375E"/>
              <w:right w:val="single" w:sz="4" w:space="0" w:color="00375E"/>
            </w:tcBorders>
          </w:tcPr>
          <w:p w14:paraId="1F011C80" w14:textId="4476F91F" w:rsidR="0034017C" w:rsidRPr="002135C4" w:rsidRDefault="002135C4" w:rsidP="0034017C">
            <w:pPr>
              <w:rPr>
                <w:b/>
                <w:bCs/>
              </w:rPr>
            </w:pPr>
            <w:r w:rsidRPr="002135C4">
              <w:rPr>
                <w:b/>
                <w:bCs/>
              </w:rPr>
              <w:t xml:space="preserve">Analyse af specialområdet </w:t>
            </w:r>
          </w:p>
          <w:p w14:paraId="6492DC79" w14:textId="0576627A" w:rsidR="00D07B84" w:rsidRPr="00F1474B" w:rsidRDefault="00F1474B" w:rsidP="00F1474B">
            <w:pPr>
              <w:spacing w:line="276" w:lineRule="auto"/>
              <w:rPr>
                <w:kern w:val="2"/>
                <w:lang w:eastAsia="da-DK"/>
                <w14:ligatures w14:val="standardContextual"/>
              </w:rPr>
            </w:pPr>
            <w:r>
              <w:t>Der har været afholdt møde vedrørende målgruppebeskrivelsen for børnene. Det forventes, at analysen færdiggøres senest i december 2026.</w:t>
            </w:r>
          </w:p>
        </w:tc>
      </w:tr>
      <w:tr w:rsidR="00F3726D" w:rsidRPr="00B07090" w14:paraId="779EE83C" w14:textId="77777777" w:rsidTr="0034017C">
        <w:trPr>
          <w:trHeight w:val="425"/>
        </w:trPr>
        <w:tc>
          <w:tcPr>
            <w:tcW w:w="962" w:type="pct"/>
            <w:tcBorders>
              <w:top w:val="single" w:sz="4" w:space="0" w:color="00375E"/>
              <w:left w:val="single" w:sz="4" w:space="0" w:color="00375E"/>
              <w:bottom w:val="single" w:sz="4" w:space="0" w:color="00375E"/>
              <w:right w:val="single" w:sz="4" w:space="0" w:color="00375E"/>
            </w:tcBorders>
            <w:tcMar>
              <w:top w:w="142" w:type="dxa"/>
              <w:left w:w="142" w:type="dxa"/>
              <w:bottom w:w="0" w:type="dxa"/>
              <w:right w:w="142" w:type="dxa"/>
            </w:tcMar>
          </w:tcPr>
          <w:p w14:paraId="12C21E8F" w14:textId="59D4E0DA" w:rsidR="00F3726D" w:rsidRPr="00B07090" w:rsidRDefault="00F3726D" w:rsidP="005C781C"/>
        </w:tc>
        <w:tc>
          <w:tcPr>
            <w:tcW w:w="4038" w:type="pct"/>
            <w:gridSpan w:val="2"/>
            <w:tcBorders>
              <w:top w:val="single" w:sz="4" w:space="0" w:color="00375E"/>
              <w:left w:val="single" w:sz="4" w:space="0" w:color="00375E"/>
              <w:bottom w:val="single" w:sz="4" w:space="0" w:color="00375E"/>
              <w:right w:val="single" w:sz="4" w:space="0" w:color="00375E"/>
            </w:tcBorders>
          </w:tcPr>
          <w:p w14:paraId="48B8F5FB" w14:textId="40EACC13" w:rsidR="001D54D1" w:rsidRPr="002135C4" w:rsidRDefault="001D54D1" w:rsidP="001D54D1">
            <w:pPr>
              <w:rPr>
                <w:b/>
                <w:bCs/>
              </w:rPr>
            </w:pPr>
            <w:r>
              <w:rPr>
                <w:b/>
                <w:bCs/>
              </w:rPr>
              <w:t>Evt.</w:t>
            </w:r>
          </w:p>
          <w:p w14:paraId="3C1B1FC7" w14:textId="294AB689" w:rsidR="00F3726D" w:rsidRPr="00D844CF" w:rsidRDefault="00F3726D" w:rsidP="005C781C">
            <w:pPr>
              <w:rPr>
                <w:rFonts w:cstheme="minorHAnsi"/>
                <w:b/>
                <w:bCs/>
                <w:sz w:val="24"/>
                <w:szCs w:val="24"/>
              </w:rPr>
            </w:pPr>
          </w:p>
        </w:tc>
      </w:tr>
      <w:tr w:rsidR="001D54D1" w:rsidRPr="00B07090" w14:paraId="73BE53A8" w14:textId="77777777" w:rsidTr="0034017C">
        <w:trPr>
          <w:trHeight w:val="425"/>
        </w:trPr>
        <w:tc>
          <w:tcPr>
            <w:tcW w:w="962" w:type="pct"/>
            <w:tcBorders>
              <w:top w:val="single" w:sz="4" w:space="0" w:color="00375E"/>
              <w:left w:val="single" w:sz="4" w:space="0" w:color="00375E"/>
              <w:bottom w:val="single" w:sz="4" w:space="0" w:color="00375E"/>
              <w:right w:val="single" w:sz="4" w:space="0" w:color="00375E"/>
            </w:tcBorders>
            <w:tcMar>
              <w:top w:w="142" w:type="dxa"/>
              <w:left w:w="142" w:type="dxa"/>
              <w:bottom w:w="0" w:type="dxa"/>
              <w:right w:w="142" w:type="dxa"/>
            </w:tcMar>
          </w:tcPr>
          <w:p w14:paraId="51E39A6A" w14:textId="77777777" w:rsidR="001D54D1" w:rsidRPr="00B07090" w:rsidRDefault="001D54D1" w:rsidP="00595C96"/>
        </w:tc>
        <w:tc>
          <w:tcPr>
            <w:tcW w:w="4038" w:type="pct"/>
            <w:gridSpan w:val="2"/>
            <w:tcBorders>
              <w:top w:val="single" w:sz="4" w:space="0" w:color="00375E"/>
              <w:left w:val="single" w:sz="4" w:space="0" w:color="00375E"/>
              <w:bottom w:val="single" w:sz="4" w:space="0" w:color="00375E"/>
              <w:right w:val="single" w:sz="4" w:space="0" w:color="00375E"/>
            </w:tcBorders>
          </w:tcPr>
          <w:p w14:paraId="23A7B458" w14:textId="77777777" w:rsidR="001D54D1" w:rsidRDefault="001D54D1" w:rsidP="00595C96">
            <w:pPr>
              <w:rPr>
                <w:rFonts w:cstheme="minorHAnsi"/>
                <w:sz w:val="24"/>
                <w:szCs w:val="24"/>
              </w:rPr>
            </w:pPr>
          </w:p>
        </w:tc>
      </w:tr>
    </w:tbl>
    <w:p w14:paraId="2143BED7" w14:textId="16353C16" w:rsidR="0088659C" w:rsidRPr="00B07090" w:rsidRDefault="0088659C" w:rsidP="00B07090"/>
    <w:sectPr w:rsidR="0088659C" w:rsidRPr="00B07090">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94958" w14:textId="77777777" w:rsidR="007B616B" w:rsidRDefault="007B616B" w:rsidP="0053407E">
      <w:pPr>
        <w:spacing w:after="0" w:line="240" w:lineRule="auto"/>
      </w:pPr>
      <w:r>
        <w:separator/>
      </w:r>
    </w:p>
  </w:endnote>
  <w:endnote w:type="continuationSeparator" w:id="0">
    <w:p w14:paraId="07B91295" w14:textId="77777777" w:rsidR="007B616B" w:rsidRDefault="007B616B" w:rsidP="00534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420094"/>
      <w:docPartObj>
        <w:docPartGallery w:val="Page Numbers (Bottom of Page)"/>
        <w:docPartUnique/>
      </w:docPartObj>
    </w:sdtPr>
    <w:sdtContent>
      <w:sdt>
        <w:sdtPr>
          <w:id w:val="-1769616900"/>
          <w:docPartObj>
            <w:docPartGallery w:val="Page Numbers (Top of Page)"/>
            <w:docPartUnique/>
          </w:docPartObj>
        </w:sdtPr>
        <w:sdtContent>
          <w:p w14:paraId="66824C48" w14:textId="77777777" w:rsidR="00F14B52" w:rsidRDefault="00F14B52">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Pr>
                <w:b/>
                <w:bCs/>
                <w:noProof/>
              </w:rPr>
              <w:t>2</w:t>
            </w:r>
            <w:r>
              <w:rPr>
                <w:b/>
                <w:bCs/>
                <w:sz w:val="24"/>
                <w:szCs w:val="24"/>
              </w:rPr>
              <w:fldChar w:fldCharType="end"/>
            </w:r>
          </w:p>
        </w:sdtContent>
      </w:sdt>
    </w:sdtContent>
  </w:sdt>
  <w:p w14:paraId="2FB56383" w14:textId="77777777" w:rsidR="00F14B52" w:rsidRDefault="00F14B5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DE373" w14:textId="77777777" w:rsidR="007B616B" w:rsidRDefault="007B616B" w:rsidP="0053407E">
      <w:pPr>
        <w:spacing w:after="0" w:line="240" w:lineRule="auto"/>
      </w:pPr>
      <w:r>
        <w:separator/>
      </w:r>
    </w:p>
  </w:footnote>
  <w:footnote w:type="continuationSeparator" w:id="0">
    <w:p w14:paraId="1927835E" w14:textId="77777777" w:rsidR="007B616B" w:rsidRDefault="007B616B" w:rsidP="005340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12191"/>
    <w:multiLevelType w:val="multilevel"/>
    <w:tmpl w:val="F98A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A6CCA"/>
    <w:multiLevelType w:val="hybridMultilevel"/>
    <w:tmpl w:val="C26A16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53C6413"/>
    <w:multiLevelType w:val="multilevel"/>
    <w:tmpl w:val="F1E68936"/>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39036441"/>
    <w:multiLevelType w:val="multilevel"/>
    <w:tmpl w:val="9F5A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FE5458"/>
    <w:multiLevelType w:val="hybridMultilevel"/>
    <w:tmpl w:val="0BAE8964"/>
    <w:lvl w:ilvl="0" w:tplc="04060001">
      <w:start w:val="1"/>
      <w:numFmt w:val="bullet"/>
      <w:lvlText w:val=""/>
      <w:lvlJc w:val="left"/>
      <w:pPr>
        <w:ind w:left="1125" w:hanging="360"/>
      </w:pPr>
      <w:rPr>
        <w:rFonts w:ascii="Symbol" w:hAnsi="Symbol" w:hint="default"/>
      </w:rPr>
    </w:lvl>
    <w:lvl w:ilvl="1" w:tplc="04060003" w:tentative="1">
      <w:start w:val="1"/>
      <w:numFmt w:val="bullet"/>
      <w:lvlText w:val="o"/>
      <w:lvlJc w:val="left"/>
      <w:pPr>
        <w:ind w:left="1845" w:hanging="360"/>
      </w:pPr>
      <w:rPr>
        <w:rFonts w:ascii="Courier New" w:hAnsi="Courier New" w:cs="Courier New" w:hint="default"/>
      </w:rPr>
    </w:lvl>
    <w:lvl w:ilvl="2" w:tplc="04060005" w:tentative="1">
      <w:start w:val="1"/>
      <w:numFmt w:val="bullet"/>
      <w:lvlText w:val=""/>
      <w:lvlJc w:val="left"/>
      <w:pPr>
        <w:ind w:left="2565" w:hanging="360"/>
      </w:pPr>
      <w:rPr>
        <w:rFonts w:ascii="Wingdings" w:hAnsi="Wingdings" w:hint="default"/>
      </w:rPr>
    </w:lvl>
    <w:lvl w:ilvl="3" w:tplc="04060001" w:tentative="1">
      <w:start w:val="1"/>
      <w:numFmt w:val="bullet"/>
      <w:lvlText w:val=""/>
      <w:lvlJc w:val="left"/>
      <w:pPr>
        <w:ind w:left="3285" w:hanging="360"/>
      </w:pPr>
      <w:rPr>
        <w:rFonts w:ascii="Symbol" w:hAnsi="Symbol" w:hint="default"/>
      </w:rPr>
    </w:lvl>
    <w:lvl w:ilvl="4" w:tplc="04060003" w:tentative="1">
      <w:start w:val="1"/>
      <w:numFmt w:val="bullet"/>
      <w:lvlText w:val="o"/>
      <w:lvlJc w:val="left"/>
      <w:pPr>
        <w:ind w:left="4005" w:hanging="360"/>
      </w:pPr>
      <w:rPr>
        <w:rFonts w:ascii="Courier New" w:hAnsi="Courier New" w:cs="Courier New" w:hint="default"/>
      </w:rPr>
    </w:lvl>
    <w:lvl w:ilvl="5" w:tplc="04060005" w:tentative="1">
      <w:start w:val="1"/>
      <w:numFmt w:val="bullet"/>
      <w:lvlText w:val=""/>
      <w:lvlJc w:val="left"/>
      <w:pPr>
        <w:ind w:left="4725" w:hanging="360"/>
      </w:pPr>
      <w:rPr>
        <w:rFonts w:ascii="Wingdings" w:hAnsi="Wingdings" w:hint="default"/>
      </w:rPr>
    </w:lvl>
    <w:lvl w:ilvl="6" w:tplc="04060001" w:tentative="1">
      <w:start w:val="1"/>
      <w:numFmt w:val="bullet"/>
      <w:lvlText w:val=""/>
      <w:lvlJc w:val="left"/>
      <w:pPr>
        <w:ind w:left="5445" w:hanging="360"/>
      </w:pPr>
      <w:rPr>
        <w:rFonts w:ascii="Symbol" w:hAnsi="Symbol" w:hint="default"/>
      </w:rPr>
    </w:lvl>
    <w:lvl w:ilvl="7" w:tplc="04060003" w:tentative="1">
      <w:start w:val="1"/>
      <w:numFmt w:val="bullet"/>
      <w:lvlText w:val="o"/>
      <w:lvlJc w:val="left"/>
      <w:pPr>
        <w:ind w:left="6165" w:hanging="360"/>
      </w:pPr>
      <w:rPr>
        <w:rFonts w:ascii="Courier New" w:hAnsi="Courier New" w:cs="Courier New" w:hint="default"/>
      </w:rPr>
    </w:lvl>
    <w:lvl w:ilvl="8" w:tplc="04060005" w:tentative="1">
      <w:start w:val="1"/>
      <w:numFmt w:val="bullet"/>
      <w:lvlText w:val=""/>
      <w:lvlJc w:val="left"/>
      <w:pPr>
        <w:ind w:left="6885" w:hanging="360"/>
      </w:pPr>
      <w:rPr>
        <w:rFonts w:ascii="Wingdings" w:hAnsi="Wingdings" w:hint="default"/>
      </w:rPr>
    </w:lvl>
  </w:abstractNum>
  <w:abstractNum w:abstractNumId="5" w15:restartNumberingAfterBreak="0">
    <w:nsid w:val="4CA23060"/>
    <w:multiLevelType w:val="multilevel"/>
    <w:tmpl w:val="123A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C84ADA"/>
    <w:multiLevelType w:val="hybridMultilevel"/>
    <w:tmpl w:val="C7CA11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B2A2A2C"/>
    <w:multiLevelType w:val="hybridMultilevel"/>
    <w:tmpl w:val="3E76A9DA"/>
    <w:lvl w:ilvl="0" w:tplc="04060001">
      <w:start w:val="1"/>
      <w:numFmt w:val="bullet"/>
      <w:lvlText w:val=""/>
      <w:lvlJc w:val="left"/>
      <w:pPr>
        <w:ind w:left="1020" w:hanging="360"/>
      </w:pPr>
      <w:rPr>
        <w:rFonts w:ascii="Symbol" w:hAnsi="Symbol" w:hint="default"/>
      </w:rPr>
    </w:lvl>
    <w:lvl w:ilvl="1" w:tplc="04060003" w:tentative="1">
      <w:start w:val="1"/>
      <w:numFmt w:val="bullet"/>
      <w:lvlText w:val="o"/>
      <w:lvlJc w:val="left"/>
      <w:pPr>
        <w:ind w:left="1740" w:hanging="360"/>
      </w:pPr>
      <w:rPr>
        <w:rFonts w:ascii="Courier New" w:hAnsi="Courier New" w:cs="Courier New" w:hint="default"/>
      </w:rPr>
    </w:lvl>
    <w:lvl w:ilvl="2" w:tplc="04060005" w:tentative="1">
      <w:start w:val="1"/>
      <w:numFmt w:val="bullet"/>
      <w:lvlText w:val=""/>
      <w:lvlJc w:val="left"/>
      <w:pPr>
        <w:ind w:left="2460" w:hanging="360"/>
      </w:pPr>
      <w:rPr>
        <w:rFonts w:ascii="Wingdings" w:hAnsi="Wingdings" w:hint="default"/>
      </w:rPr>
    </w:lvl>
    <w:lvl w:ilvl="3" w:tplc="04060001" w:tentative="1">
      <w:start w:val="1"/>
      <w:numFmt w:val="bullet"/>
      <w:lvlText w:val=""/>
      <w:lvlJc w:val="left"/>
      <w:pPr>
        <w:ind w:left="3180" w:hanging="360"/>
      </w:pPr>
      <w:rPr>
        <w:rFonts w:ascii="Symbol" w:hAnsi="Symbol" w:hint="default"/>
      </w:rPr>
    </w:lvl>
    <w:lvl w:ilvl="4" w:tplc="04060003" w:tentative="1">
      <w:start w:val="1"/>
      <w:numFmt w:val="bullet"/>
      <w:lvlText w:val="o"/>
      <w:lvlJc w:val="left"/>
      <w:pPr>
        <w:ind w:left="3900" w:hanging="360"/>
      </w:pPr>
      <w:rPr>
        <w:rFonts w:ascii="Courier New" w:hAnsi="Courier New" w:cs="Courier New" w:hint="default"/>
      </w:rPr>
    </w:lvl>
    <w:lvl w:ilvl="5" w:tplc="04060005" w:tentative="1">
      <w:start w:val="1"/>
      <w:numFmt w:val="bullet"/>
      <w:lvlText w:val=""/>
      <w:lvlJc w:val="left"/>
      <w:pPr>
        <w:ind w:left="4620" w:hanging="360"/>
      </w:pPr>
      <w:rPr>
        <w:rFonts w:ascii="Wingdings" w:hAnsi="Wingdings" w:hint="default"/>
      </w:rPr>
    </w:lvl>
    <w:lvl w:ilvl="6" w:tplc="04060001" w:tentative="1">
      <w:start w:val="1"/>
      <w:numFmt w:val="bullet"/>
      <w:lvlText w:val=""/>
      <w:lvlJc w:val="left"/>
      <w:pPr>
        <w:ind w:left="5340" w:hanging="360"/>
      </w:pPr>
      <w:rPr>
        <w:rFonts w:ascii="Symbol" w:hAnsi="Symbol" w:hint="default"/>
      </w:rPr>
    </w:lvl>
    <w:lvl w:ilvl="7" w:tplc="04060003" w:tentative="1">
      <w:start w:val="1"/>
      <w:numFmt w:val="bullet"/>
      <w:lvlText w:val="o"/>
      <w:lvlJc w:val="left"/>
      <w:pPr>
        <w:ind w:left="6060" w:hanging="360"/>
      </w:pPr>
      <w:rPr>
        <w:rFonts w:ascii="Courier New" w:hAnsi="Courier New" w:cs="Courier New" w:hint="default"/>
      </w:rPr>
    </w:lvl>
    <w:lvl w:ilvl="8" w:tplc="04060005" w:tentative="1">
      <w:start w:val="1"/>
      <w:numFmt w:val="bullet"/>
      <w:lvlText w:val=""/>
      <w:lvlJc w:val="left"/>
      <w:pPr>
        <w:ind w:left="6780" w:hanging="360"/>
      </w:pPr>
      <w:rPr>
        <w:rFonts w:ascii="Wingdings" w:hAnsi="Wingdings" w:hint="default"/>
      </w:rPr>
    </w:lvl>
  </w:abstractNum>
  <w:abstractNum w:abstractNumId="8" w15:restartNumberingAfterBreak="0">
    <w:nsid w:val="667A1D8B"/>
    <w:multiLevelType w:val="multilevel"/>
    <w:tmpl w:val="13CE3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996B72"/>
    <w:multiLevelType w:val="hybridMultilevel"/>
    <w:tmpl w:val="99BA1C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7F4B2999"/>
    <w:multiLevelType w:val="hybridMultilevel"/>
    <w:tmpl w:val="2020D53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246916303">
    <w:abstractNumId w:val="7"/>
  </w:num>
  <w:num w:numId="2" w16cid:durableId="186987134">
    <w:abstractNumId w:val="4"/>
  </w:num>
  <w:num w:numId="3" w16cid:durableId="1758283867">
    <w:abstractNumId w:val="1"/>
  </w:num>
  <w:num w:numId="4" w16cid:durableId="886919635">
    <w:abstractNumId w:val="6"/>
  </w:num>
  <w:num w:numId="5" w16cid:durableId="890458012">
    <w:abstractNumId w:val="9"/>
  </w:num>
  <w:num w:numId="6" w16cid:durableId="537427943">
    <w:abstractNumId w:val="10"/>
  </w:num>
  <w:num w:numId="7" w16cid:durableId="777994134">
    <w:abstractNumId w:val="2"/>
  </w:num>
  <w:num w:numId="8" w16cid:durableId="484202954">
    <w:abstractNumId w:val="0"/>
  </w:num>
  <w:num w:numId="9" w16cid:durableId="1432821190">
    <w:abstractNumId w:val="5"/>
  </w:num>
  <w:num w:numId="10" w16cid:durableId="1836073812">
    <w:abstractNumId w:val="3"/>
  </w:num>
  <w:num w:numId="11" w16cid:durableId="239875535">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7C5F"/>
    <w:rsid w:val="0000097A"/>
    <w:rsid w:val="00000D19"/>
    <w:rsid w:val="00002030"/>
    <w:rsid w:val="000026DE"/>
    <w:rsid w:val="00002AED"/>
    <w:rsid w:val="00005C0B"/>
    <w:rsid w:val="00006167"/>
    <w:rsid w:val="000109F7"/>
    <w:rsid w:val="00010CA6"/>
    <w:rsid w:val="00013B5D"/>
    <w:rsid w:val="000140F9"/>
    <w:rsid w:val="00015FB8"/>
    <w:rsid w:val="000160EC"/>
    <w:rsid w:val="000209AA"/>
    <w:rsid w:val="000216B4"/>
    <w:rsid w:val="000239B1"/>
    <w:rsid w:val="00023E3F"/>
    <w:rsid w:val="00030C27"/>
    <w:rsid w:val="00031064"/>
    <w:rsid w:val="000317D1"/>
    <w:rsid w:val="000359C5"/>
    <w:rsid w:val="000374CB"/>
    <w:rsid w:val="00037B89"/>
    <w:rsid w:val="00045E4F"/>
    <w:rsid w:val="00050FE4"/>
    <w:rsid w:val="0005343F"/>
    <w:rsid w:val="000554E9"/>
    <w:rsid w:val="0005592F"/>
    <w:rsid w:val="0005688A"/>
    <w:rsid w:val="00057E20"/>
    <w:rsid w:val="00057F69"/>
    <w:rsid w:val="00061BC1"/>
    <w:rsid w:val="0006205E"/>
    <w:rsid w:val="0006283B"/>
    <w:rsid w:val="00064E20"/>
    <w:rsid w:val="00067D97"/>
    <w:rsid w:val="00067DEB"/>
    <w:rsid w:val="000708CA"/>
    <w:rsid w:val="00070A78"/>
    <w:rsid w:val="00073409"/>
    <w:rsid w:val="00073861"/>
    <w:rsid w:val="0007396A"/>
    <w:rsid w:val="0007454F"/>
    <w:rsid w:val="00075E92"/>
    <w:rsid w:val="00076724"/>
    <w:rsid w:val="00080F6E"/>
    <w:rsid w:val="00082D88"/>
    <w:rsid w:val="00083931"/>
    <w:rsid w:val="00083FFD"/>
    <w:rsid w:val="000852BD"/>
    <w:rsid w:val="000923C4"/>
    <w:rsid w:val="000A05EA"/>
    <w:rsid w:val="000A2D28"/>
    <w:rsid w:val="000A2D7F"/>
    <w:rsid w:val="000A3E06"/>
    <w:rsid w:val="000A45D9"/>
    <w:rsid w:val="000A47AC"/>
    <w:rsid w:val="000A5D1C"/>
    <w:rsid w:val="000B0B23"/>
    <w:rsid w:val="000B15FB"/>
    <w:rsid w:val="000B31F6"/>
    <w:rsid w:val="000B3369"/>
    <w:rsid w:val="000B3D18"/>
    <w:rsid w:val="000B547F"/>
    <w:rsid w:val="000C0391"/>
    <w:rsid w:val="000C1001"/>
    <w:rsid w:val="000C1078"/>
    <w:rsid w:val="000C1ED8"/>
    <w:rsid w:val="000C2D85"/>
    <w:rsid w:val="000C2F76"/>
    <w:rsid w:val="000C3375"/>
    <w:rsid w:val="000C46EE"/>
    <w:rsid w:val="000C5C8D"/>
    <w:rsid w:val="000C6627"/>
    <w:rsid w:val="000D4460"/>
    <w:rsid w:val="000D4E69"/>
    <w:rsid w:val="000D5A4D"/>
    <w:rsid w:val="000D6603"/>
    <w:rsid w:val="000F0955"/>
    <w:rsid w:val="000F199D"/>
    <w:rsid w:val="000F454D"/>
    <w:rsid w:val="000F4AC4"/>
    <w:rsid w:val="000F778D"/>
    <w:rsid w:val="00101EDF"/>
    <w:rsid w:val="001022E0"/>
    <w:rsid w:val="00102C82"/>
    <w:rsid w:val="0010422F"/>
    <w:rsid w:val="00104577"/>
    <w:rsid w:val="0010512A"/>
    <w:rsid w:val="00105AA1"/>
    <w:rsid w:val="001117AC"/>
    <w:rsid w:val="00111F34"/>
    <w:rsid w:val="00112E9D"/>
    <w:rsid w:val="00115986"/>
    <w:rsid w:val="001162BB"/>
    <w:rsid w:val="0012391D"/>
    <w:rsid w:val="0012407D"/>
    <w:rsid w:val="00124906"/>
    <w:rsid w:val="001302EA"/>
    <w:rsid w:val="0013035E"/>
    <w:rsid w:val="00135CD4"/>
    <w:rsid w:val="00141065"/>
    <w:rsid w:val="00142A05"/>
    <w:rsid w:val="00143612"/>
    <w:rsid w:val="0014572C"/>
    <w:rsid w:val="00155E7B"/>
    <w:rsid w:val="00161071"/>
    <w:rsid w:val="00162249"/>
    <w:rsid w:val="00162680"/>
    <w:rsid w:val="00165AE9"/>
    <w:rsid w:val="00170E42"/>
    <w:rsid w:val="00171CE9"/>
    <w:rsid w:val="00173F94"/>
    <w:rsid w:val="0017445E"/>
    <w:rsid w:val="00174648"/>
    <w:rsid w:val="00177AFF"/>
    <w:rsid w:val="00181217"/>
    <w:rsid w:val="001826E6"/>
    <w:rsid w:val="00186B7E"/>
    <w:rsid w:val="00187F21"/>
    <w:rsid w:val="0019173E"/>
    <w:rsid w:val="00191E94"/>
    <w:rsid w:val="0019379E"/>
    <w:rsid w:val="001A0646"/>
    <w:rsid w:val="001A14F9"/>
    <w:rsid w:val="001A33B0"/>
    <w:rsid w:val="001A5463"/>
    <w:rsid w:val="001A5701"/>
    <w:rsid w:val="001A6E56"/>
    <w:rsid w:val="001B1919"/>
    <w:rsid w:val="001B1FF7"/>
    <w:rsid w:val="001B24F1"/>
    <w:rsid w:val="001B42AE"/>
    <w:rsid w:val="001B5060"/>
    <w:rsid w:val="001B52C6"/>
    <w:rsid w:val="001B69CA"/>
    <w:rsid w:val="001C1BA6"/>
    <w:rsid w:val="001C1DAB"/>
    <w:rsid w:val="001C5E2E"/>
    <w:rsid w:val="001D0D48"/>
    <w:rsid w:val="001D2435"/>
    <w:rsid w:val="001D41F2"/>
    <w:rsid w:val="001D54D1"/>
    <w:rsid w:val="001D6884"/>
    <w:rsid w:val="001D7ABC"/>
    <w:rsid w:val="001E2830"/>
    <w:rsid w:val="001E3E66"/>
    <w:rsid w:val="001E424E"/>
    <w:rsid w:val="001E430B"/>
    <w:rsid w:val="001E4C9E"/>
    <w:rsid w:val="001F1937"/>
    <w:rsid w:val="001F440F"/>
    <w:rsid w:val="001F7BF8"/>
    <w:rsid w:val="00202135"/>
    <w:rsid w:val="00203AB7"/>
    <w:rsid w:val="002052ED"/>
    <w:rsid w:val="00205A24"/>
    <w:rsid w:val="00207316"/>
    <w:rsid w:val="00207CD9"/>
    <w:rsid w:val="00207D59"/>
    <w:rsid w:val="0021039D"/>
    <w:rsid w:val="0021122E"/>
    <w:rsid w:val="00212009"/>
    <w:rsid w:val="002135C4"/>
    <w:rsid w:val="00213C12"/>
    <w:rsid w:val="00216A64"/>
    <w:rsid w:val="002170AA"/>
    <w:rsid w:val="00221C01"/>
    <w:rsid w:val="00221E77"/>
    <w:rsid w:val="00225177"/>
    <w:rsid w:val="00225A79"/>
    <w:rsid w:val="00227590"/>
    <w:rsid w:val="00227872"/>
    <w:rsid w:val="00230909"/>
    <w:rsid w:val="0023193D"/>
    <w:rsid w:val="00233F5B"/>
    <w:rsid w:val="002349A8"/>
    <w:rsid w:val="00234A22"/>
    <w:rsid w:val="0023603A"/>
    <w:rsid w:val="0024153C"/>
    <w:rsid w:val="00244AB6"/>
    <w:rsid w:val="002457AB"/>
    <w:rsid w:val="002514D7"/>
    <w:rsid w:val="00253C77"/>
    <w:rsid w:val="002542EC"/>
    <w:rsid w:val="0025515B"/>
    <w:rsid w:val="00255AE1"/>
    <w:rsid w:val="00256277"/>
    <w:rsid w:val="002639A7"/>
    <w:rsid w:val="00265ADD"/>
    <w:rsid w:val="002674A9"/>
    <w:rsid w:val="002679DA"/>
    <w:rsid w:val="0027035B"/>
    <w:rsid w:val="00271048"/>
    <w:rsid w:val="00271A5D"/>
    <w:rsid w:val="0027528E"/>
    <w:rsid w:val="002761A3"/>
    <w:rsid w:val="002761E7"/>
    <w:rsid w:val="002767FE"/>
    <w:rsid w:val="002776C0"/>
    <w:rsid w:val="002805CA"/>
    <w:rsid w:val="00281B3B"/>
    <w:rsid w:val="002828C5"/>
    <w:rsid w:val="00284676"/>
    <w:rsid w:val="0028470F"/>
    <w:rsid w:val="00285E48"/>
    <w:rsid w:val="00292EF9"/>
    <w:rsid w:val="00294AC3"/>
    <w:rsid w:val="002957F7"/>
    <w:rsid w:val="00295D67"/>
    <w:rsid w:val="00295F22"/>
    <w:rsid w:val="00296E68"/>
    <w:rsid w:val="002A1D35"/>
    <w:rsid w:val="002A22A9"/>
    <w:rsid w:val="002A3009"/>
    <w:rsid w:val="002A3511"/>
    <w:rsid w:val="002A3D98"/>
    <w:rsid w:val="002A5AC9"/>
    <w:rsid w:val="002A7145"/>
    <w:rsid w:val="002B21C2"/>
    <w:rsid w:val="002B304D"/>
    <w:rsid w:val="002B4AED"/>
    <w:rsid w:val="002B7C60"/>
    <w:rsid w:val="002C0101"/>
    <w:rsid w:val="002C10C0"/>
    <w:rsid w:val="002C24BC"/>
    <w:rsid w:val="002C25A1"/>
    <w:rsid w:val="002C557E"/>
    <w:rsid w:val="002C59F1"/>
    <w:rsid w:val="002D04A3"/>
    <w:rsid w:val="002D1194"/>
    <w:rsid w:val="002D2973"/>
    <w:rsid w:val="002D602C"/>
    <w:rsid w:val="002D7EE9"/>
    <w:rsid w:val="002E10A0"/>
    <w:rsid w:val="002E610F"/>
    <w:rsid w:val="002E748F"/>
    <w:rsid w:val="002F0BD0"/>
    <w:rsid w:val="002F2581"/>
    <w:rsid w:val="002F44F9"/>
    <w:rsid w:val="002F4E2A"/>
    <w:rsid w:val="002F557A"/>
    <w:rsid w:val="002F5D4E"/>
    <w:rsid w:val="002F6648"/>
    <w:rsid w:val="002F679F"/>
    <w:rsid w:val="002F6D14"/>
    <w:rsid w:val="00300F73"/>
    <w:rsid w:val="00301F2E"/>
    <w:rsid w:val="003022AE"/>
    <w:rsid w:val="00303418"/>
    <w:rsid w:val="00303B8B"/>
    <w:rsid w:val="00313446"/>
    <w:rsid w:val="00313F53"/>
    <w:rsid w:val="00316939"/>
    <w:rsid w:val="00317AA3"/>
    <w:rsid w:val="003218A9"/>
    <w:rsid w:val="00324804"/>
    <w:rsid w:val="00326D75"/>
    <w:rsid w:val="00326F1B"/>
    <w:rsid w:val="00327E1C"/>
    <w:rsid w:val="00330F49"/>
    <w:rsid w:val="003311A5"/>
    <w:rsid w:val="00331D94"/>
    <w:rsid w:val="0033281E"/>
    <w:rsid w:val="00332C04"/>
    <w:rsid w:val="0033371B"/>
    <w:rsid w:val="003366D8"/>
    <w:rsid w:val="00337161"/>
    <w:rsid w:val="00337DF6"/>
    <w:rsid w:val="0034017C"/>
    <w:rsid w:val="0034118D"/>
    <w:rsid w:val="00344117"/>
    <w:rsid w:val="0034475F"/>
    <w:rsid w:val="003501BF"/>
    <w:rsid w:val="00351857"/>
    <w:rsid w:val="003518E5"/>
    <w:rsid w:val="00351EA9"/>
    <w:rsid w:val="00352A53"/>
    <w:rsid w:val="00354223"/>
    <w:rsid w:val="0035694F"/>
    <w:rsid w:val="003569C9"/>
    <w:rsid w:val="00361A28"/>
    <w:rsid w:val="00362DE3"/>
    <w:rsid w:val="00364473"/>
    <w:rsid w:val="00364624"/>
    <w:rsid w:val="00366DFD"/>
    <w:rsid w:val="00367499"/>
    <w:rsid w:val="00371F92"/>
    <w:rsid w:val="00373B76"/>
    <w:rsid w:val="00375C0D"/>
    <w:rsid w:val="0037693B"/>
    <w:rsid w:val="0038001F"/>
    <w:rsid w:val="003837BC"/>
    <w:rsid w:val="003847CF"/>
    <w:rsid w:val="003878D1"/>
    <w:rsid w:val="0039209E"/>
    <w:rsid w:val="0039217C"/>
    <w:rsid w:val="003947C9"/>
    <w:rsid w:val="003965C5"/>
    <w:rsid w:val="00396974"/>
    <w:rsid w:val="0039761D"/>
    <w:rsid w:val="003A272B"/>
    <w:rsid w:val="003A4383"/>
    <w:rsid w:val="003B0635"/>
    <w:rsid w:val="003B17A3"/>
    <w:rsid w:val="003B3B48"/>
    <w:rsid w:val="003B4585"/>
    <w:rsid w:val="003B49CA"/>
    <w:rsid w:val="003B7307"/>
    <w:rsid w:val="003C2C69"/>
    <w:rsid w:val="003C4161"/>
    <w:rsid w:val="003C5C6B"/>
    <w:rsid w:val="003C6F3C"/>
    <w:rsid w:val="003D12C9"/>
    <w:rsid w:val="003D22B7"/>
    <w:rsid w:val="003D2CC4"/>
    <w:rsid w:val="003D3A10"/>
    <w:rsid w:val="003D3AD7"/>
    <w:rsid w:val="003D4DC1"/>
    <w:rsid w:val="003D6E6B"/>
    <w:rsid w:val="003D7DE9"/>
    <w:rsid w:val="003E183B"/>
    <w:rsid w:val="003E2EF5"/>
    <w:rsid w:val="003E454E"/>
    <w:rsid w:val="003E4911"/>
    <w:rsid w:val="003E4FDC"/>
    <w:rsid w:val="003E50A7"/>
    <w:rsid w:val="003E5A12"/>
    <w:rsid w:val="003E5A75"/>
    <w:rsid w:val="003F144A"/>
    <w:rsid w:val="003F1A0E"/>
    <w:rsid w:val="003F361A"/>
    <w:rsid w:val="003F6D43"/>
    <w:rsid w:val="003F6EDB"/>
    <w:rsid w:val="003F7648"/>
    <w:rsid w:val="003F79F1"/>
    <w:rsid w:val="00400A60"/>
    <w:rsid w:val="004011D9"/>
    <w:rsid w:val="00406327"/>
    <w:rsid w:val="0040704D"/>
    <w:rsid w:val="004071E6"/>
    <w:rsid w:val="0040726B"/>
    <w:rsid w:val="00413515"/>
    <w:rsid w:val="00416601"/>
    <w:rsid w:val="00416794"/>
    <w:rsid w:val="00416A6A"/>
    <w:rsid w:val="004174E9"/>
    <w:rsid w:val="00417F83"/>
    <w:rsid w:val="0042174B"/>
    <w:rsid w:val="00422396"/>
    <w:rsid w:val="00422786"/>
    <w:rsid w:val="004231B6"/>
    <w:rsid w:val="00425630"/>
    <w:rsid w:val="00426DC0"/>
    <w:rsid w:val="0043030D"/>
    <w:rsid w:val="0043035D"/>
    <w:rsid w:val="004331C5"/>
    <w:rsid w:val="0043392E"/>
    <w:rsid w:val="004348F1"/>
    <w:rsid w:val="004373BA"/>
    <w:rsid w:val="004402A3"/>
    <w:rsid w:val="00441CD6"/>
    <w:rsid w:val="0044369B"/>
    <w:rsid w:val="0044770F"/>
    <w:rsid w:val="00451465"/>
    <w:rsid w:val="004515CF"/>
    <w:rsid w:val="00452C37"/>
    <w:rsid w:val="00454572"/>
    <w:rsid w:val="00454C3E"/>
    <w:rsid w:val="00455262"/>
    <w:rsid w:val="004555FA"/>
    <w:rsid w:val="00460DDE"/>
    <w:rsid w:val="00461876"/>
    <w:rsid w:val="00467700"/>
    <w:rsid w:val="004702AC"/>
    <w:rsid w:val="0047043F"/>
    <w:rsid w:val="00471292"/>
    <w:rsid w:val="004742E3"/>
    <w:rsid w:val="00484451"/>
    <w:rsid w:val="004854A0"/>
    <w:rsid w:val="00487235"/>
    <w:rsid w:val="004878F5"/>
    <w:rsid w:val="0049053F"/>
    <w:rsid w:val="0049462D"/>
    <w:rsid w:val="0049543C"/>
    <w:rsid w:val="00496D31"/>
    <w:rsid w:val="00497551"/>
    <w:rsid w:val="004A2F34"/>
    <w:rsid w:val="004A2FFC"/>
    <w:rsid w:val="004A37FE"/>
    <w:rsid w:val="004A38DE"/>
    <w:rsid w:val="004B008D"/>
    <w:rsid w:val="004B651E"/>
    <w:rsid w:val="004B762F"/>
    <w:rsid w:val="004C2403"/>
    <w:rsid w:val="004C2E25"/>
    <w:rsid w:val="004C2EF7"/>
    <w:rsid w:val="004C3DE6"/>
    <w:rsid w:val="004C4AE1"/>
    <w:rsid w:val="004C4F9B"/>
    <w:rsid w:val="004C7206"/>
    <w:rsid w:val="004C791C"/>
    <w:rsid w:val="004D26CA"/>
    <w:rsid w:val="004D4108"/>
    <w:rsid w:val="004D6A22"/>
    <w:rsid w:val="004D78C1"/>
    <w:rsid w:val="004E105B"/>
    <w:rsid w:val="004E3938"/>
    <w:rsid w:val="004E57B2"/>
    <w:rsid w:val="004E7690"/>
    <w:rsid w:val="004E7C5F"/>
    <w:rsid w:val="004F0D7B"/>
    <w:rsid w:val="004F2C56"/>
    <w:rsid w:val="004F4BA6"/>
    <w:rsid w:val="004F5E8E"/>
    <w:rsid w:val="005018D2"/>
    <w:rsid w:val="0050217F"/>
    <w:rsid w:val="00503C3C"/>
    <w:rsid w:val="00503E29"/>
    <w:rsid w:val="00504A17"/>
    <w:rsid w:val="00505F2E"/>
    <w:rsid w:val="00510C12"/>
    <w:rsid w:val="00512504"/>
    <w:rsid w:val="0051341E"/>
    <w:rsid w:val="005173C6"/>
    <w:rsid w:val="00517728"/>
    <w:rsid w:val="00520645"/>
    <w:rsid w:val="00522D71"/>
    <w:rsid w:val="00523DC0"/>
    <w:rsid w:val="005242DF"/>
    <w:rsid w:val="005315DE"/>
    <w:rsid w:val="0053166F"/>
    <w:rsid w:val="0053393B"/>
    <w:rsid w:val="0053407E"/>
    <w:rsid w:val="0053516A"/>
    <w:rsid w:val="00536CEC"/>
    <w:rsid w:val="005374E3"/>
    <w:rsid w:val="00540927"/>
    <w:rsid w:val="005418DF"/>
    <w:rsid w:val="00541A7F"/>
    <w:rsid w:val="00541BD8"/>
    <w:rsid w:val="005425EC"/>
    <w:rsid w:val="00544BC2"/>
    <w:rsid w:val="00547F22"/>
    <w:rsid w:val="00560829"/>
    <w:rsid w:val="00560CA8"/>
    <w:rsid w:val="0057119B"/>
    <w:rsid w:val="005745F0"/>
    <w:rsid w:val="00574A96"/>
    <w:rsid w:val="0057682D"/>
    <w:rsid w:val="00577204"/>
    <w:rsid w:val="0058142A"/>
    <w:rsid w:val="005850BF"/>
    <w:rsid w:val="005863D1"/>
    <w:rsid w:val="00586A91"/>
    <w:rsid w:val="00591886"/>
    <w:rsid w:val="005920B0"/>
    <w:rsid w:val="00595C96"/>
    <w:rsid w:val="0059695C"/>
    <w:rsid w:val="005971BE"/>
    <w:rsid w:val="005A0186"/>
    <w:rsid w:val="005A2779"/>
    <w:rsid w:val="005A3667"/>
    <w:rsid w:val="005A553B"/>
    <w:rsid w:val="005B042D"/>
    <w:rsid w:val="005B3604"/>
    <w:rsid w:val="005C0FC8"/>
    <w:rsid w:val="005C2089"/>
    <w:rsid w:val="005C397A"/>
    <w:rsid w:val="005C5A7A"/>
    <w:rsid w:val="005C763D"/>
    <w:rsid w:val="005C781C"/>
    <w:rsid w:val="005D0175"/>
    <w:rsid w:val="005D4040"/>
    <w:rsid w:val="005D4E35"/>
    <w:rsid w:val="005D5856"/>
    <w:rsid w:val="005D5F47"/>
    <w:rsid w:val="005D7CDB"/>
    <w:rsid w:val="005E0A75"/>
    <w:rsid w:val="005E24EF"/>
    <w:rsid w:val="005E2B77"/>
    <w:rsid w:val="005E6284"/>
    <w:rsid w:val="005E6305"/>
    <w:rsid w:val="005E76F6"/>
    <w:rsid w:val="005F1054"/>
    <w:rsid w:val="005F1F63"/>
    <w:rsid w:val="005F3B71"/>
    <w:rsid w:val="005F3C54"/>
    <w:rsid w:val="005F3FD6"/>
    <w:rsid w:val="005F5280"/>
    <w:rsid w:val="005F5FA9"/>
    <w:rsid w:val="005F635C"/>
    <w:rsid w:val="005F65FF"/>
    <w:rsid w:val="0060132E"/>
    <w:rsid w:val="006026B9"/>
    <w:rsid w:val="00604D3E"/>
    <w:rsid w:val="00607F56"/>
    <w:rsid w:val="00610DB1"/>
    <w:rsid w:val="006112B3"/>
    <w:rsid w:val="006119B2"/>
    <w:rsid w:val="00612E99"/>
    <w:rsid w:val="0061463C"/>
    <w:rsid w:val="00614C4E"/>
    <w:rsid w:val="00622428"/>
    <w:rsid w:val="00623425"/>
    <w:rsid w:val="006242A6"/>
    <w:rsid w:val="00625AE9"/>
    <w:rsid w:val="00627DB4"/>
    <w:rsid w:val="00630A40"/>
    <w:rsid w:val="006322A3"/>
    <w:rsid w:val="006360B4"/>
    <w:rsid w:val="00641A58"/>
    <w:rsid w:val="00642349"/>
    <w:rsid w:val="0064697D"/>
    <w:rsid w:val="00650EF3"/>
    <w:rsid w:val="00650F12"/>
    <w:rsid w:val="00651A02"/>
    <w:rsid w:val="00651BD0"/>
    <w:rsid w:val="006536A8"/>
    <w:rsid w:val="00654D0E"/>
    <w:rsid w:val="0065569A"/>
    <w:rsid w:val="00656F0D"/>
    <w:rsid w:val="00657177"/>
    <w:rsid w:val="006616BA"/>
    <w:rsid w:val="006627B1"/>
    <w:rsid w:val="00664EA5"/>
    <w:rsid w:val="00666D29"/>
    <w:rsid w:val="00667160"/>
    <w:rsid w:val="00673272"/>
    <w:rsid w:val="00673399"/>
    <w:rsid w:val="00675285"/>
    <w:rsid w:val="00675F72"/>
    <w:rsid w:val="00683012"/>
    <w:rsid w:val="0068344B"/>
    <w:rsid w:val="00684205"/>
    <w:rsid w:val="00684BDA"/>
    <w:rsid w:val="00687A34"/>
    <w:rsid w:val="0069041B"/>
    <w:rsid w:val="006905EF"/>
    <w:rsid w:val="006907FF"/>
    <w:rsid w:val="00690B5F"/>
    <w:rsid w:val="0069577C"/>
    <w:rsid w:val="00696372"/>
    <w:rsid w:val="00696E85"/>
    <w:rsid w:val="006A03AD"/>
    <w:rsid w:val="006A21CB"/>
    <w:rsid w:val="006A27DB"/>
    <w:rsid w:val="006A60F4"/>
    <w:rsid w:val="006A650B"/>
    <w:rsid w:val="006A670E"/>
    <w:rsid w:val="006B15A0"/>
    <w:rsid w:val="006B2087"/>
    <w:rsid w:val="006B7066"/>
    <w:rsid w:val="006B7BD7"/>
    <w:rsid w:val="006C2C42"/>
    <w:rsid w:val="006C6679"/>
    <w:rsid w:val="006C77E0"/>
    <w:rsid w:val="006D0E8C"/>
    <w:rsid w:val="006E0A45"/>
    <w:rsid w:val="006E0C2D"/>
    <w:rsid w:val="006E1DAE"/>
    <w:rsid w:val="006E33A0"/>
    <w:rsid w:val="006E4579"/>
    <w:rsid w:val="006E4915"/>
    <w:rsid w:val="006E657F"/>
    <w:rsid w:val="006F0885"/>
    <w:rsid w:val="006F3D6A"/>
    <w:rsid w:val="006F41BD"/>
    <w:rsid w:val="006F6312"/>
    <w:rsid w:val="006F6811"/>
    <w:rsid w:val="006F748A"/>
    <w:rsid w:val="00701298"/>
    <w:rsid w:val="00701BE4"/>
    <w:rsid w:val="007024DC"/>
    <w:rsid w:val="00702DCD"/>
    <w:rsid w:val="0070358E"/>
    <w:rsid w:val="0070453E"/>
    <w:rsid w:val="0070632D"/>
    <w:rsid w:val="00706365"/>
    <w:rsid w:val="0071201B"/>
    <w:rsid w:val="0071229B"/>
    <w:rsid w:val="007145B8"/>
    <w:rsid w:val="007149FE"/>
    <w:rsid w:val="007159AD"/>
    <w:rsid w:val="007163D3"/>
    <w:rsid w:val="0072107C"/>
    <w:rsid w:val="0072268E"/>
    <w:rsid w:val="00722FDE"/>
    <w:rsid w:val="007250F8"/>
    <w:rsid w:val="00731C9A"/>
    <w:rsid w:val="00733ABC"/>
    <w:rsid w:val="00737C9F"/>
    <w:rsid w:val="007415F6"/>
    <w:rsid w:val="00742AE4"/>
    <w:rsid w:val="00742ED4"/>
    <w:rsid w:val="0074642B"/>
    <w:rsid w:val="00747EE8"/>
    <w:rsid w:val="007503AA"/>
    <w:rsid w:val="00750BED"/>
    <w:rsid w:val="00752A25"/>
    <w:rsid w:val="00754754"/>
    <w:rsid w:val="0076005F"/>
    <w:rsid w:val="00762A57"/>
    <w:rsid w:val="00763782"/>
    <w:rsid w:val="00765542"/>
    <w:rsid w:val="00765D2F"/>
    <w:rsid w:val="00770DF2"/>
    <w:rsid w:val="00771DF0"/>
    <w:rsid w:val="00772AF7"/>
    <w:rsid w:val="0077519A"/>
    <w:rsid w:val="007757AA"/>
    <w:rsid w:val="00775BFF"/>
    <w:rsid w:val="007771EF"/>
    <w:rsid w:val="0078199F"/>
    <w:rsid w:val="00782299"/>
    <w:rsid w:val="00782C85"/>
    <w:rsid w:val="0078379A"/>
    <w:rsid w:val="00784EBB"/>
    <w:rsid w:val="00790B6B"/>
    <w:rsid w:val="007926A0"/>
    <w:rsid w:val="00795600"/>
    <w:rsid w:val="00795E80"/>
    <w:rsid w:val="00796BC9"/>
    <w:rsid w:val="00797300"/>
    <w:rsid w:val="007974A8"/>
    <w:rsid w:val="0079793D"/>
    <w:rsid w:val="007A12B5"/>
    <w:rsid w:val="007A287B"/>
    <w:rsid w:val="007A612D"/>
    <w:rsid w:val="007A6FB0"/>
    <w:rsid w:val="007A726D"/>
    <w:rsid w:val="007B0CA7"/>
    <w:rsid w:val="007B1E1F"/>
    <w:rsid w:val="007B42A6"/>
    <w:rsid w:val="007B616B"/>
    <w:rsid w:val="007C15C6"/>
    <w:rsid w:val="007C5585"/>
    <w:rsid w:val="007C6DE2"/>
    <w:rsid w:val="007C73FD"/>
    <w:rsid w:val="007D0B77"/>
    <w:rsid w:val="007D2B90"/>
    <w:rsid w:val="007D3E36"/>
    <w:rsid w:val="007D5246"/>
    <w:rsid w:val="007D60CA"/>
    <w:rsid w:val="007D6626"/>
    <w:rsid w:val="007D6881"/>
    <w:rsid w:val="007D69A9"/>
    <w:rsid w:val="007E01D3"/>
    <w:rsid w:val="007E02F5"/>
    <w:rsid w:val="007E182B"/>
    <w:rsid w:val="007E37B2"/>
    <w:rsid w:val="007E544B"/>
    <w:rsid w:val="007E5A78"/>
    <w:rsid w:val="007E7435"/>
    <w:rsid w:val="007F488E"/>
    <w:rsid w:val="007F5E50"/>
    <w:rsid w:val="007F6548"/>
    <w:rsid w:val="00801C88"/>
    <w:rsid w:val="008064BB"/>
    <w:rsid w:val="00806D3F"/>
    <w:rsid w:val="00812773"/>
    <w:rsid w:val="00815C00"/>
    <w:rsid w:val="00820E79"/>
    <w:rsid w:val="00820F49"/>
    <w:rsid w:val="008215D8"/>
    <w:rsid w:val="0082441C"/>
    <w:rsid w:val="00826C85"/>
    <w:rsid w:val="00827E04"/>
    <w:rsid w:val="00830824"/>
    <w:rsid w:val="00830FE4"/>
    <w:rsid w:val="00833820"/>
    <w:rsid w:val="0083603B"/>
    <w:rsid w:val="0084156A"/>
    <w:rsid w:val="008458DB"/>
    <w:rsid w:val="00845DB8"/>
    <w:rsid w:val="00845F95"/>
    <w:rsid w:val="0085279D"/>
    <w:rsid w:val="00852E41"/>
    <w:rsid w:val="0085321E"/>
    <w:rsid w:val="00853A69"/>
    <w:rsid w:val="00853D66"/>
    <w:rsid w:val="00854877"/>
    <w:rsid w:val="0085536D"/>
    <w:rsid w:val="00855B8F"/>
    <w:rsid w:val="00857159"/>
    <w:rsid w:val="0086041F"/>
    <w:rsid w:val="00860FC8"/>
    <w:rsid w:val="00862272"/>
    <w:rsid w:val="008624A0"/>
    <w:rsid w:val="008631E9"/>
    <w:rsid w:val="008643B0"/>
    <w:rsid w:val="008660BC"/>
    <w:rsid w:val="00867916"/>
    <w:rsid w:val="00872406"/>
    <w:rsid w:val="00872C56"/>
    <w:rsid w:val="00873262"/>
    <w:rsid w:val="0087355B"/>
    <w:rsid w:val="0087390C"/>
    <w:rsid w:val="00877682"/>
    <w:rsid w:val="00880637"/>
    <w:rsid w:val="00882613"/>
    <w:rsid w:val="00885467"/>
    <w:rsid w:val="00885714"/>
    <w:rsid w:val="00885C55"/>
    <w:rsid w:val="00885C84"/>
    <w:rsid w:val="0088659C"/>
    <w:rsid w:val="00886D9A"/>
    <w:rsid w:val="008907D7"/>
    <w:rsid w:val="00890CC2"/>
    <w:rsid w:val="0089257D"/>
    <w:rsid w:val="00893178"/>
    <w:rsid w:val="008947A3"/>
    <w:rsid w:val="00894C84"/>
    <w:rsid w:val="00895280"/>
    <w:rsid w:val="0089768D"/>
    <w:rsid w:val="008A0BCA"/>
    <w:rsid w:val="008A35FA"/>
    <w:rsid w:val="008B1DF8"/>
    <w:rsid w:val="008B2380"/>
    <w:rsid w:val="008B699A"/>
    <w:rsid w:val="008B7F22"/>
    <w:rsid w:val="008C7E48"/>
    <w:rsid w:val="008D287F"/>
    <w:rsid w:val="008D3565"/>
    <w:rsid w:val="008D49C6"/>
    <w:rsid w:val="008D4BAA"/>
    <w:rsid w:val="008D7D68"/>
    <w:rsid w:val="008E0286"/>
    <w:rsid w:val="008E0383"/>
    <w:rsid w:val="008E2DF2"/>
    <w:rsid w:val="008E2E3B"/>
    <w:rsid w:val="008E39A7"/>
    <w:rsid w:val="008E4807"/>
    <w:rsid w:val="008E591D"/>
    <w:rsid w:val="008E5BB8"/>
    <w:rsid w:val="008E6391"/>
    <w:rsid w:val="008E7889"/>
    <w:rsid w:val="008F098D"/>
    <w:rsid w:val="008F2562"/>
    <w:rsid w:val="008F4132"/>
    <w:rsid w:val="008F61A1"/>
    <w:rsid w:val="00901E55"/>
    <w:rsid w:val="00902663"/>
    <w:rsid w:val="00902CB2"/>
    <w:rsid w:val="00904217"/>
    <w:rsid w:val="009045B8"/>
    <w:rsid w:val="00905BB0"/>
    <w:rsid w:val="00905F98"/>
    <w:rsid w:val="00906BC9"/>
    <w:rsid w:val="00906CA5"/>
    <w:rsid w:val="00907C5B"/>
    <w:rsid w:val="00907EA3"/>
    <w:rsid w:val="0091038B"/>
    <w:rsid w:val="009105BC"/>
    <w:rsid w:val="009111EA"/>
    <w:rsid w:val="009128BA"/>
    <w:rsid w:val="00916556"/>
    <w:rsid w:val="009209E1"/>
    <w:rsid w:val="00925919"/>
    <w:rsid w:val="00926A6D"/>
    <w:rsid w:val="009273C2"/>
    <w:rsid w:val="00927FD5"/>
    <w:rsid w:val="009300D0"/>
    <w:rsid w:val="00930734"/>
    <w:rsid w:val="00930C9F"/>
    <w:rsid w:val="009333FB"/>
    <w:rsid w:val="00934E1F"/>
    <w:rsid w:val="00934E3A"/>
    <w:rsid w:val="00937829"/>
    <w:rsid w:val="00941CEB"/>
    <w:rsid w:val="009438E1"/>
    <w:rsid w:val="00945BF0"/>
    <w:rsid w:val="00953924"/>
    <w:rsid w:val="00960149"/>
    <w:rsid w:val="0096034B"/>
    <w:rsid w:val="00963DDB"/>
    <w:rsid w:val="0096489B"/>
    <w:rsid w:val="0097043A"/>
    <w:rsid w:val="00972AA1"/>
    <w:rsid w:val="00972C7C"/>
    <w:rsid w:val="009760E3"/>
    <w:rsid w:val="0098194D"/>
    <w:rsid w:val="00985B79"/>
    <w:rsid w:val="00985C24"/>
    <w:rsid w:val="00986290"/>
    <w:rsid w:val="00987EDD"/>
    <w:rsid w:val="009900C6"/>
    <w:rsid w:val="00992147"/>
    <w:rsid w:val="00994835"/>
    <w:rsid w:val="009960B1"/>
    <w:rsid w:val="00996E8A"/>
    <w:rsid w:val="009A0FB2"/>
    <w:rsid w:val="009A1CFD"/>
    <w:rsid w:val="009A2966"/>
    <w:rsid w:val="009A347F"/>
    <w:rsid w:val="009A3AEF"/>
    <w:rsid w:val="009A52F2"/>
    <w:rsid w:val="009A5D49"/>
    <w:rsid w:val="009A746C"/>
    <w:rsid w:val="009B1AE0"/>
    <w:rsid w:val="009B2B67"/>
    <w:rsid w:val="009B3EC0"/>
    <w:rsid w:val="009B52D6"/>
    <w:rsid w:val="009B79E5"/>
    <w:rsid w:val="009C0768"/>
    <w:rsid w:val="009C3FC0"/>
    <w:rsid w:val="009C6DA7"/>
    <w:rsid w:val="009C6FBB"/>
    <w:rsid w:val="009C711A"/>
    <w:rsid w:val="009D0369"/>
    <w:rsid w:val="009D10C8"/>
    <w:rsid w:val="009D53B9"/>
    <w:rsid w:val="009D5E1D"/>
    <w:rsid w:val="009D714A"/>
    <w:rsid w:val="009D758A"/>
    <w:rsid w:val="009E0328"/>
    <w:rsid w:val="009E1AF2"/>
    <w:rsid w:val="009E1FAE"/>
    <w:rsid w:val="009E25AB"/>
    <w:rsid w:val="009E41C2"/>
    <w:rsid w:val="009E589B"/>
    <w:rsid w:val="009E5E58"/>
    <w:rsid w:val="009F01C8"/>
    <w:rsid w:val="009F37E2"/>
    <w:rsid w:val="009F4D18"/>
    <w:rsid w:val="009F7D98"/>
    <w:rsid w:val="00A00DFB"/>
    <w:rsid w:val="00A03DBB"/>
    <w:rsid w:val="00A053C6"/>
    <w:rsid w:val="00A06B6E"/>
    <w:rsid w:val="00A11EC8"/>
    <w:rsid w:val="00A132D9"/>
    <w:rsid w:val="00A13DC7"/>
    <w:rsid w:val="00A1404F"/>
    <w:rsid w:val="00A156D3"/>
    <w:rsid w:val="00A1596A"/>
    <w:rsid w:val="00A1615F"/>
    <w:rsid w:val="00A16552"/>
    <w:rsid w:val="00A214ED"/>
    <w:rsid w:val="00A21A93"/>
    <w:rsid w:val="00A2220E"/>
    <w:rsid w:val="00A23019"/>
    <w:rsid w:val="00A245A8"/>
    <w:rsid w:val="00A2722F"/>
    <w:rsid w:val="00A30DAB"/>
    <w:rsid w:val="00A31164"/>
    <w:rsid w:val="00A34516"/>
    <w:rsid w:val="00A37000"/>
    <w:rsid w:val="00A402A8"/>
    <w:rsid w:val="00A41960"/>
    <w:rsid w:val="00A41AE4"/>
    <w:rsid w:val="00A433D7"/>
    <w:rsid w:val="00A43426"/>
    <w:rsid w:val="00A434BC"/>
    <w:rsid w:val="00A435F3"/>
    <w:rsid w:val="00A44CC0"/>
    <w:rsid w:val="00A45BFC"/>
    <w:rsid w:val="00A45D0D"/>
    <w:rsid w:val="00A47512"/>
    <w:rsid w:val="00A51BAF"/>
    <w:rsid w:val="00A5211C"/>
    <w:rsid w:val="00A52594"/>
    <w:rsid w:val="00A52E78"/>
    <w:rsid w:val="00A5592A"/>
    <w:rsid w:val="00A563B2"/>
    <w:rsid w:val="00A56D59"/>
    <w:rsid w:val="00A651CE"/>
    <w:rsid w:val="00A67A9C"/>
    <w:rsid w:val="00A67FAF"/>
    <w:rsid w:val="00A72054"/>
    <w:rsid w:val="00A7241A"/>
    <w:rsid w:val="00A73160"/>
    <w:rsid w:val="00A74153"/>
    <w:rsid w:val="00A74454"/>
    <w:rsid w:val="00A745F9"/>
    <w:rsid w:val="00A81365"/>
    <w:rsid w:val="00A81602"/>
    <w:rsid w:val="00A817D0"/>
    <w:rsid w:val="00A83397"/>
    <w:rsid w:val="00A83B67"/>
    <w:rsid w:val="00A8743A"/>
    <w:rsid w:val="00A87498"/>
    <w:rsid w:val="00A90BFC"/>
    <w:rsid w:val="00A9126A"/>
    <w:rsid w:val="00A93038"/>
    <w:rsid w:val="00A95706"/>
    <w:rsid w:val="00A96E89"/>
    <w:rsid w:val="00A9723E"/>
    <w:rsid w:val="00A973E6"/>
    <w:rsid w:val="00A97DBF"/>
    <w:rsid w:val="00AA0F1B"/>
    <w:rsid w:val="00AA253C"/>
    <w:rsid w:val="00AA386D"/>
    <w:rsid w:val="00AA406D"/>
    <w:rsid w:val="00AA44EA"/>
    <w:rsid w:val="00AA4ADB"/>
    <w:rsid w:val="00AA5C52"/>
    <w:rsid w:val="00AA6465"/>
    <w:rsid w:val="00AA6AC7"/>
    <w:rsid w:val="00AB2AD4"/>
    <w:rsid w:val="00AB4C19"/>
    <w:rsid w:val="00AB5613"/>
    <w:rsid w:val="00AB6FC3"/>
    <w:rsid w:val="00AB73C6"/>
    <w:rsid w:val="00AC228D"/>
    <w:rsid w:val="00AC7565"/>
    <w:rsid w:val="00AC7B02"/>
    <w:rsid w:val="00AC7CC6"/>
    <w:rsid w:val="00AD49F6"/>
    <w:rsid w:val="00AD4C41"/>
    <w:rsid w:val="00AD4D89"/>
    <w:rsid w:val="00AD57C7"/>
    <w:rsid w:val="00AD5EC6"/>
    <w:rsid w:val="00AD78D5"/>
    <w:rsid w:val="00AE461C"/>
    <w:rsid w:val="00AE7D44"/>
    <w:rsid w:val="00AF0F65"/>
    <w:rsid w:val="00AF44C3"/>
    <w:rsid w:val="00AF55F6"/>
    <w:rsid w:val="00AF56F7"/>
    <w:rsid w:val="00AF6EDE"/>
    <w:rsid w:val="00AF79B0"/>
    <w:rsid w:val="00AF79EC"/>
    <w:rsid w:val="00AF7FD0"/>
    <w:rsid w:val="00B00C7E"/>
    <w:rsid w:val="00B07090"/>
    <w:rsid w:val="00B077C6"/>
    <w:rsid w:val="00B105AB"/>
    <w:rsid w:val="00B10B46"/>
    <w:rsid w:val="00B12E4E"/>
    <w:rsid w:val="00B143AF"/>
    <w:rsid w:val="00B1602E"/>
    <w:rsid w:val="00B17C19"/>
    <w:rsid w:val="00B2129A"/>
    <w:rsid w:val="00B21B9C"/>
    <w:rsid w:val="00B27E5A"/>
    <w:rsid w:val="00B304BC"/>
    <w:rsid w:val="00B305AE"/>
    <w:rsid w:val="00B305D7"/>
    <w:rsid w:val="00B30B04"/>
    <w:rsid w:val="00B3564D"/>
    <w:rsid w:val="00B36018"/>
    <w:rsid w:val="00B360F5"/>
    <w:rsid w:val="00B37B2D"/>
    <w:rsid w:val="00B40EBD"/>
    <w:rsid w:val="00B4415E"/>
    <w:rsid w:val="00B45B98"/>
    <w:rsid w:val="00B463B2"/>
    <w:rsid w:val="00B46F21"/>
    <w:rsid w:val="00B47379"/>
    <w:rsid w:val="00B51119"/>
    <w:rsid w:val="00B51B18"/>
    <w:rsid w:val="00B51B94"/>
    <w:rsid w:val="00B52F32"/>
    <w:rsid w:val="00B54B6C"/>
    <w:rsid w:val="00B54C2F"/>
    <w:rsid w:val="00B564AB"/>
    <w:rsid w:val="00B57673"/>
    <w:rsid w:val="00B6005E"/>
    <w:rsid w:val="00B6122E"/>
    <w:rsid w:val="00B61C15"/>
    <w:rsid w:val="00B62BDE"/>
    <w:rsid w:val="00B63632"/>
    <w:rsid w:val="00B726DF"/>
    <w:rsid w:val="00B73B89"/>
    <w:rsid w:val="00B744EA"/>
    <w:rsid w:val="00B747C8"/>
    <w:rsid w:val="00B74D99"/>
    <w:rsid w:val="00B82DC3"/>
    <w:rsid w:val="00B85C70"/>
    <w:rsid w:val="00B90E97"/>
    <w:rsid w:val="00B93469"/>
    <w:rsid w:val="00B9404A"/>
    <w:rsid w:val="00B954D7"/>
    <w:rsid w:val="00BA15AA"/>
    <w:rsid w:val="00BA1C3A"/>
    <w:rsid w:val="00BA39A8"/>
    <w:rsid w:val="00BB41C5"/>
    <w:rsid w:val="00BB7301"/>
    <w:rsid w:val="00BC22DA"/>
    <w:rsid w:val="00BC550D"/>
    <w:rsid w:val="00BD49FC"/>
    <w:rsid w:val="00BD4C46"/>
    <w:rsid w:val="00BD71A1"/>
    <w:rsid w:val="00BD7832"/>
    <w:rsid w:val="00BE0F19"/>
    <w:rsid w:val="00BE0FC6"/>
    <w:rsid w:val="00BE33F8"/>
    <w:rsid w:val="00BE4588"/>
    <w:rsid w:val="00BE640D"/>
    <w:rsid w:val="00BE78B1"/>
    <w:rsid w:val="00BF304D"/>
    <w:rsid w:val="00BF3144"/>
    <w:rsid w:val="00BF327D"/>
    <w:rsid w:val="00BF3D26"/>
    <w:rsid w:val="00BF494F"/>
    <w:rsid w:val="00BF5452"/>
    <w:rsid w:val="00BF55CC"/>
    <w:rsid w:val="00BF60AC"/>
    <w:rsid w:val="00C03271"/>
    <w:rsid w:val="00C046ED"/>
    <w:rsid w:val="00C04C79"/>
    <w:rsid w:val="00C0505C"/>
    <w:rsid w:val="00C05327"/>
    <w:rsid w:val="00C0661B"/>
    <w:rsid w:val="00C0663D"/>
    <w:rsid w:val="00C07CA7"/>
    <w:rsid w:val="00C105E1"/>
    <w:rsid w:val="00C10951"/>
    <w:rsid w:val="00C111A8"/>
    <w:rsid w:val="00C11EA5"/>
    <w:rsid w:val="00C12315"/>
    <w:rsid w:val="00C1322C"/>
    <w:rsid w:val="00C133A2"/>
    <w:rsid w:val="00C20B7D"/>
    <w:rsid w:val="00C23295"/>
    <w:rsid w:val="00C26E7E"/>
    <w:rsid w:val="00C27A86"/>
    <w:rsid w:val="00C30D3A"/>
    <w:rsid w:val="00C3366E"/>
    <w:rsid w:val="00C338EC"/>
    <w:rsid w:val="00C3595A"/>
    <w:rsid w:val="00C35983"/>
    <w:rsid w:val="00C36B5B"/>
    <w:rsid w:val="00C40076"/>
    <w:rsid w:val="00C41269"/>
    <w:rsid w:val="00C443B7"/>
    <w:rsid w:val="00C502E9"/>
    <w:rsid w:val="00C50C20"/>
    <w:rsid w:val="00C512B3"/>
    <w:rsid w:val="00C524F8"/>
    <w:rsid w:val="00C55203"/>
    <w:rsid w:val="00C55F8C"/>
    <w:rsid w:val="00C6069D"/>
    <w:rsid w:val="00C613E0"/>
    <w:rsid w:val="00C61C26"/>
    <w:rsid w:val="00C65FD6"/>
    <w:rsid w:val="00C741E0"/>
    <w:rsid w:val="00C75135"/>
    <w:rsid w:val="00C75293"/>
    <w:rsid w:val="00C7614E"/>
    <w:rsid w:val="00C76701"/>
    <w:rsid w:val="00C77899"/>
    <w:rsid w:val="00C801D8"/>
    <w:rsid w:val="00C80F78"/>
    <w:rsid w:val="00C8276D"/>
    <w:rsid w:val="00C82AEB"/>
    <w:rsid w:val="00C82E37"/>
    <w:rsid w:val="00C873FE"/>
    <w:rsid w:val="00C91629"/>
    <w:rsid w:val="00C91855"/>
    <w:rsid w:val="00C91D52"/>
    <w:rsid w:val="00C9218A"/>
    <w:rsid w:val="00C925FD"/>
    <w:rsid w:val="00C94798"/>
    <w:rsid w:val="00C9584A"/>
    <w:rsid w:val="00C97344"/>
    <w:rsid w:val="00CA260B"/>
    <w:rsid w:val="00CA5762"/>
    <w:rsid w:val="00CA586A"/>
    <w:rsid w:val="00CA629C"/>
    <w:rsid w:val="00CB44A2"/>
    <w:rsid w:val="00CB4FD1"/>
    <w:rsid w:val="00CB53A7"/>
    <w:rsid w:val="00CB7701"/>
    <w:rsid w:val="00CC0049"/>
    <w:rsid w:val="00CC14E4"/>
    <w:rsid w:val="00CC4088"/>
    <w:rsid w:val="00CC6D62"/>
    <w:rsid w:val="00CD1A46"/>
    <w:rsid w:val="00CD1E95"/>
    <w:rsid w:val="00CD2111"/>
    <w:rsid w:val="00CD6618"/>
    <w:rsid w:val="00CD6EBA"/>
    <w:rsid w:val="00CD765A"/>
    <w:rsid w:val="00CE069B"/>
    <w:rsid w:val="00CE26AD"/>
    <w:rsid w:val="00CE3149"/>
    <w:rsid w:val="00CE6EE6"/>
    <w:rsid w:val="00CE79A9"/>
    <w:rsid w:val="00CF5DE1"/>
    <w:rsid w:val="00D019F0"/>
    <w:rsid w:val="00D025F5"/>
    <w:rsid w:val="00D03234"/>
    <w:rsid w:val="00D048E5"/>
    <w:rsid w:val="00D07739"/>
    <w:rsid w:val="00D07881"/>
    <w:rsid w:val="00D07B84"/>
    <w:rsid w:val="00D07C80"/>
    <w:rsid w:val="00D13B8F"/>
    <w:rsid w:val="00D145DB"/>
    <w:rsid w:val="00D1495C"/>
    <w:rsid w:val="00D16022"/>
    <w:rsid w:val="00D161DC"/>
    <w:rsid w:val="00D20372"/>
    <w:rsid w:val="00D2084F"/>
    <w:rsid w:val="00D21995"/>
    <w:rsid w:val="00D21D3C"/>
    <w:rsid w:val="00D2572D"/>
    <w:rsid w:val="00D25B20"/>
    <w:rsid w:val="00D264B2"/>
    <w:rsid w:val="00D2657F"/>
    <w:rsid w:val="00D30B06"/>
    <w:rsid w:val="00D31434"/>
    <w:rsid w:val="00D3266A"/>
    <w:rsid w:val="00D336E3"/>
    <w:rsid w:val="00D34D30"/>
    <w:rsid w:val="00D352E3"/>
    <w:rsid w:val="00D35DCE"/>
    <w:rsid w:val="00D40CF2"/>
    <w:rsid w:val="00D41C3C"/>
    <w:rsid w:val="00D43B03"/>
    <w:rsid w:val="00D45FF5"/>
    <w:rsid w:val="00D46897"/>
    <w:rsid w:val="00D469CB"/>
    <w:rsid w:val="00D520DC"/>
    <w:rsid w:val="00D528BE"/>
    <w:rsid w:val="00D52E8B"/>
    <w:rsid w:val="00D5349E"/>
    <w:rsid w:val="00D55A66"/>
    <w:rsid w:val="00D61900"/>
    <w:rsid w:val="00D625B6"/>
    <w:rsid w:val="00D645A1"/>
    <w:rsid w:val="00D6497F"/>
    <w:rsid w:val="00D65C23"/>
    <w:rsid w:val="00D7069B"/>
    <w:rsid w:val="00D711A2"/>
    <w:rsid w:val="00D72878"/>
    <w:rsid w:val="00D73220"/>
    <w:rsid w:val="00D74CAF"/>
    <w:rsid w:val="00D751BC"/>
    <w:rsid w:val="00D75501"/>
    <w:rsid w:val="00D76562"/>
    <w:rsid w:val="00D8025C"/>
    <w:rsid w:val="00D82546"/>
    <w:rsid w:val="00D82A43"/>
    <w:rsid w:val="00D830E3"/>
    <w:rsid w:val="00D839DD"/>
    <w:rsid w:val="00D84016"/>
    <w:rsid w:val="00D844CF"/>
    <w:rsid w:val="00D861EA"/>
    <w:rsid w:val="00D8721C"/>
    <w:rsid w:val="00D9039C"/>
    <w:rsid w:val="00D91ECA"/>
    <w:rsid w:val="00D930C7"/>
    <w:rsid w:val="00D94AA3"/>
    <w:rsid w:val="00D964F3"/>
    <w:rsid w:val="00DA35BE"/>
    <w:rsid w:val="00DA3F5C"/>
    <w:rsid w:val="00DA419C"/>
    <w:rsid w:val="00DA4483"/>
    <w:rsid w:val="00DA5690"/>
    <w:rsid w:val="00DB29C4"/>
    <w:rsid w:val="00DB2DED"/>
    <w:rsid w:val="00DB4EE8"/>
    <w:rsid w:val="00DB7082"/>
    <w:rsid w:val="00DC00A3"/>
    <w:rsid w:val="00DC0332"/>
    <w:rsid w:val="00DC09AA"/>
    <w:rsid w:val="00DC290A"/>
    <w:rsid w:val="00DC7F9D"/>
    <w:rsid w:val="00DD1DF6"/>
    <w:rsid w:val="00DD2479"/>
    <w:rsid w:val="00DD2823"/>
    <w:rsid w:val="00DD2D83"/>
    <w:rsid w:val="00DD3E18"/>
    <w:rsid w:val="00DD4F06"/>
    <w:rsid w:val="00DD659A"/>
    <w:rsid w:val="00DD6D7D"/>
    <w:rsid w:val="00DD7882"/>
    <w:rsid w:val="00DE1E3C"/>
    <w:rsid w:val="00DE2E40"/>
    <w:rsid w:val="00DE4B06"/>
    <w:rsid w:val="00DE55A2"/>
    <w:rsid w:val="00DE56C3"/>
    <w:rsid w:val="00DE6135"/>
    <w:rsid w:val="00DE6424"/>
    <w:rsid w:val="00DF065D"/>
    <w:rsid w:val="00DF223E"/>
    <w:rsid w:val="00DF2287"/>
    <w:rsid w:val="00DF3859"/>
    <w:rsid w:val="00DF433A"/>
    <w:rsid w:val="00DF5572"/>
    <w:rsid w:val="00DF5A01"/>
    <w:rsid w:val="00DF615C"/>
    <w:rsid w:val="00DF6D34"/>
    <w:rsid w:val="00E03821"/>
    <w:rsid w:val="00E051AA"/>
    <w:rsid w:val="00E05A5D"/>
    <w:rsid w:val="00E07E0F"/>
    <w:rsid w:val="00E16772"/>
    <w:rsid w:val="00E218FF"/>
    <w:rsid w:val="00E23978"/>
    <w:rsid w:val="00E23E41"/>
    <w:rsid w:val="00E2506D"/>
    <w:rsid w:val="00E26F42"/>
    <w:rsid w:val="00E26FB4"/>
    <w:rsid w:val="00E274F1"/>
    <w:rsid w:val="00E31F3F"/>
    <w:rsid w:val="00E35F5D"/>
    <w:rsid w:val="00E3702E"/>
    <w:rsid w:val="00E37341"/>
    <w:rsid w:val="00E37583"/>
    <w:rsid w:val="00E411B3"/>
    <w:rsid w:val="00E41AD2"/>
    <w:rsid w:val="00E420F5"/>
    <w:rsid w:val="00E44238"/>
    <w:rsid w:val="00E447DD"/>
    <w:rsid w:val="00E44AC5"/>
    <w:rsid w:val="00E44B2E"/>
    <w:rsid w:val="00E51AB8"/>
    <w:rsid w:val="00E54A51"/>
    <w:rsid w:val="00E60E4A"/>
    <w:rsid w:val="00E6125B"/>
    <w:rsid w:val="00E616B1"/>
    <w:rsid w:val="00E63608"/>
    <w:rsid w:val="00E63A7E"/>
    <w:rsid w:val="00E63D6B"/>
    <w:rsid w:val="00E6541C"/>
    <w:rsid w:val="00E667F6"/>
    <w:rsid w:val="00E72528"/>
    <w:rsid w:val="00E730F5"/>
    <w:rsid w:val="00E739F8"/>
    <w:rsid w:val="00E746D1"/>
    <w:rsid w:val="00E75B47"/>
    <w:rsid w:val="00E77EE9"/>
    <w:rsid w:val="00E81D9A"/>
    <w:rsid w:val="00E83EE8"/>
    <w:rsid w:val="00E84928"/>
    <w:rsid w:val="00E84B64"/>
    <w:rsid w:val="00E933FC"/>
    <w:rsid w:val="00EA27C3"/>
    <w:rsid w:val="00EA302A"/>
    <w:rsid w:val="00EA39F4"/>
    <w:rsid w:val="00EA72CA"/>
    <w:rsid w:val="00EB3B06"/>
    <w:rsid w:val="00EB444B"/>
    <w:rsid w:val="00EB72B4"/>
    <w:rsid w:val="00EC0028"/>
    <w:rsid w:val="00EC004F"/>
    <w:rsid w:val="00EC4261"/>
    <w:rsid w:val="00EC47C9"/>
    <w:rsid w:val="00EC5FDF"/>
    <w:rsid w:val="00EC6B59"/>
    <w:rsid w:val="00ED1478"/>
    <w:rsid w:val="00ED2271"/>
    <w:rsid w:val="00ED2279"/>
    <w:rsid w:val="00ED24F2"/>
    <w:rsid w:val="00ED4108"/>
    <w:rsid w:val="00ED4AFD"/>
    <w:rsid w:val="00ED62F4"/>
    <w:rsid w:val="00ED72B1"/>
    <w:rsid w:val="00EE1B52"/>
    <w:rsid w:val="00EE29F8"/>
    <w:rsid w:val="00EE3ED8"/>
    <w:rsid w:val="00EE3F4D"/>
    <w:rsid w:val="00EE4D76"/>
    <w:rsid w:val="00EF0DFD"/>
    <w:rsid w:val="00F06CBD"/>
    <w:rsid w:val="00F1061B"/>
    <w:rsid w:val="00F135BD"/>
    <w:rsid w:val="00F13F6F"/>
    <w:rsid w:val="00F1474B"/>
    <w:rsid w:val="00F14AD4"/>
    <w:rsid w:val="00F14B52"/>
    <w:rsid w:val="00F15793"/>
    <w:rsid w:val="00F15A16"/>
    <w:rsid w:val="00F211D5"/>
    <w:rsid w:val="00F21802"/>
    <w:rsid w:val="00F22758"/>
    <w:rsid w:val="00F22EF4"/>
    <w:rsid w:val="00F246CA"/>
    <w:rsid w:val="00F2512A"/>
    <w:rsid w:val="00F258F9"/>
    <w:rsid w:val="00F26BAE"/>
    <w:rsid w:val="00F30190"/>
    <w:rsid w:val="00F33674"/>
    <w:rsid w:val="00F343B5"/>
    <w:rsid w:val="00F3726D"/>
    <w:rsid w:val="00F42CD8"/>
    <w:rsid w:val="00F4654B"/>
    <w:rsid w:val="00F47268"/>
    <w:rsid w:val="00F50D74"/>
    <w:rsid w:val="00F51EBE"/>
    <w:rsid w:val="00F54978"/>
    <w:rsid w:val="00F609C0"/>
    <w:rsid w:val="00F62FF2"/>
    <w:rsid w:val="00F6503C"/>
    <w:rsid w:val="00F65EB5"/>
    <w:rsid w:val="00F71F23"/>
    <w:rsid w:val="00F72147"/>
    <w:rsid w:val="00F74D77"/>
    <w:rsid w:val="00F8030D"/>
    <w:rsid w:val="00F808EC"/>
    <w:rsid w:val="00F80F8F"/>
    <w:rsid w:val="00F85181"/>
    <w:rsid w:val="00F85453"/>
    <w:rsid w:val="00F85E0C"/>
    <w:rsid w:val="00F8613F"/>
    <w:rsid w:val="00F86740"/>
    <w:rsid w:val="00F87388"/>
    <w:rsid w:val="00FA044B"/>
    <w:rsid w:val="00FA10FD"/>
    <w:rsid w:val="00FA1D79"/>
    <w:rsid w:val="00FA2D44"/>
    <w:rsid w:val="00FA484B"/>
    <w:rsid w:val="00FA4EC7"/>
    <w:rsid w:val="00FA6445"/>
    <w:rsid w:val="00FA6D87"/>
    <w:rsid w:val="00FB2801"/>
    <w:rsid w:val="00FB41AA"/>
    <w:rsid w:val="00FC0690"/>
    <w:rsid w:val="00FC1895"/>
    <w:rsid w:val="00FC5943"/>
    <w:rsid w:val="00FD0735"/>
    <w:rsid w:val="00FD09AF"/>
    <w:rsid w:val="00FD0F20"/>
    <w:rsid w:val="00FD1E75"/>
    <w:rsid w:val="00FE0369"/>
    <w:rsid w:val="00FE05AB"/>
    <w:rsid w:val="00FE75F3"/>
    <w:rsid w:val="00FF0031"/>
    <w:rsid w:val="00FF00B4"/>
    <w:rsid w:val="00FF12DD"/>
    <w:rsid w:val="00FF209C"/>
    <w:rsid w:val="00FF29ED"/>
    <w:rsid w:val="00FF366D"/>
    <w:rsid w:val="00FF4904"/>
    <w:rsid w:val="00FF5136"/>
    <w:rsid w:val="00FF79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BEBC9"/>
  <w15:docId w15:val="{A3DCE2A1-A9B6-474A-9228-2FAFE30E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4D1"/>
  </w:style>
  <w:style w:type="paragraph" w:styleId="Overskrift2">
    <w:name w:val="heading 2"/>
    <w:basedOn w:val="Normal"/>
    <w:next w:val="Normal"/>
    <w:link w:val="Overskrift2Tegn"/>
    <w:uiPriority w:val="9"/>
    <w:unhideWhenUsed/>
    <w:qFormat/>
    <w:rsid w:val="0034017C"/>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4E7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4E7C5F"/>
    <w:pPr>
      <w:spacing w:after="200" w:line="276" w:lineRule="auto"/>
      <w:ind w:left="720"/>
      <w:contextualSpacing/>
    </w:pPr>
  </w:style>
  <w:style w:type="character" w:styleId="Hyperlink">
    <w:name w:val="Hyperlink"/>
    <w:basedOn w:val="Standardskrifttypeiafsnit"/>
    <w:uiPriority w:val="99"/>
    <w:unhideWhenUsed/>
    <w:rsid w:val="004E7C5F"/>
    <w:rPr>
      <w:color w:val="0563C1" w:themeColor="hyperlink"/>
      <w:u w:val="single"/>
    </w:rPr>
  </w:style>
  <w:style w:type="paragraph" w:styleId="Markeringsbobletekst">
    <w:name w:val="Balloon Text"/>
    <w:basedOn w:val="Normal"/>
    <w:link w:val="MarkeringsbobletekstTegn"/>
    <w:uiPriority w:val="99"/>
    <w:semiHidden/>
    <w:unhideWhenUsed/>
    <w:rsid w:val="00DE6424"/>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DE6424"/>
    <w:rPr>
      <w:rFonts w:ascii="Segoe UI" w:hAnsi="Segoe UI" w:cs="Segoe UI"/>
      <w:sz w:val="18"/>
      <w:szCs w:val="18"/>
    </w:rPr>
  </w:style>
  <w:style w:type="paragraph" w:styleId="Sidehoved">
    <w:name w:val="header"/>
    <w:basedOn w:val="Normal"/>
    <w:link w:val="SidehovedTegn"/>
    <w:uiPriority w:val="99"/>
    <w:unhideWhenUsed/>
    <w:rsid w:val="0053407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3407E"/>
  </w:style>
  <w:style w:type="paragraph" w:styleId="Sidefod">
    <w:name w:val="footer"/>
    <w:basedOn w:val="Normal"/>
    <w:link w:val="SidefodTegn"/>
    <w:uiPriority w:val="99"/>
    <w:unhideWhenUsed/>
    <w:rsid w:val="0053407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3407E"/>
  </w:style>
  <w:style w:type="paragraph" w:styleId="Ingenafstand">
    <w:name w:val="No Spacing"/>
    <w:uiPriority w:val="1"/>
    <w:qFormat/>
    <w:rsid w:val="00CB4FD1"/>
    <w:pPr>
      <w:spacing w:after="0" w:line="240" w:lineRule="auto"/>
    </w:pPr>
  </w:style>
  <w:style w:type="paragraph" w:styleId="Brdtekst">
    <w:name w:val="Body Text"/>
    <w:basedOn w:val="Normal"/>
    <w:link w:val="BrdtekstTegn"/>
    <w:uiPriority w:val="99"/>
    <w:semiHidden/>
    <w:unhideWhenUsed/>
    <w:rsid w:val="00610DB1"/>
    <w:pPr>
      <w:spacing w:before="100" w:beforeAutospacing="1" w:after="100" w:afterAutospacing="1" w:line="240" w:lineRule="auto"/>
    </w:pPr>
    <w:rPr>
      <w:rFonts w:ascii="Times New Roman" w:hAnsi="Times New Roman" w:cs="Times New Roman"/>
      <w:sz w:val="24"/>
      <w:szCs w:val="24"/>
      <w:lang w:eastAsia="da-DK"/>
    </w:rPr>
  </w:style>
  <w:style w:type="character" w:customStyle="1" w:styleId="BrdtekstTegn">
    <w:name w:val="Brødtekst Tegn"/>
    <w:basedOn w:val="Standardskrifttypeiafsnit"/>
    <w:link w:val="Brdtekst"/>
    <w:uiPriority w:val="99"/>
    <w:semiHidden/>
    <w:rsid w:val="00610DB1"/>
    <w:rPr>
      <w:rFonts w:ascii="Times New Roman" w:hAnsi="Times New Roman" w:cs="Times New Roman"/>
      <w:sz w:val="24"/>
      <w:szCs w:val="24"/>
      <w:lang w:eastAsia="da-DK"/>
    </w:rPr>
  </w:style>
  <w:style w:type="character" w:styleId="Strk">
    <w:name w:val="Strong"/>
    <w:basedOn w:val="Standardskrifttypeiafsnit"/>
    <w:uiPriority w:val="22"/>
    <w:qFormat/>
    <w:rsid w:val="00610DB1"/>
    <w:rPr>
      <w:b/>
      <w:bCs/>
    </w:rPr>
  </w:style>
  <w:style w:type="paragraph" w:customStyle="1" w:styleId="Default">
    <w:name w:val="Default"/>
    <w:rsid w:val="00782299"/>
    <w:pPr>
      <w:autoSpaceDE w:val="0"/>
      <w:autoSpaceDN w:val="0"/>
      <w:adjustRightInd w:val="0"/>
      <w:spacing w:after="0" w:line="240" w:lineRule="auto"/>
    </w:pPr>
    <w:rPr>
      <w:rFonts w:ascii="Calibri" w:hAnsi="Calibri" w:cs="Calibri"/>
      <w:color w:val="000000"/>
      <w:sz w:val="24"/>
      <w:szCs w:val="24"/>
    </w:rPr>
  </w:style>
  <w:style w:type="paragraph" w:customStyle="1" w:styleId="paragraf">
    <w:name w:val="paragraf"/>
    <w:basedOn w:val="Normal"/>
    <w:rsid w:val="000C46EE"/>
    <w:pPr>
      <w:spacing w:before="200" w:after="0" w:line="240" w:lineRule="auto"/>
      <w:ind w:firstLine="240"/>
    </w:pPr>
    <w:rPr>
      <w:rFonts w:ascii="Tahoma" w:eastAsia="Times New Roman" w:hAnsi="Tahoma" w:cs="Tahoma"/>
      <w:color w:val="000000"/>
      <w:sz w:val="24"/>
      <w:szCs w:val="24"/>
      <w:lang w:eastAsia="da-DK"/>
    </w:rPr>
  </w:style>
  <w:style w:type="paragraph" w:customStyle="1" w:styleId="stk2">
    <w:name w:val="stk2"/>
    <w:basedOn w:val="Normal"/>
    <w:rsid w:val="000C46EE"/>
    <w:pPr>
      <w:spacing w:after="0" w:line="240" w:lineRule="auto"/>
      <w:ind w:firstLine="240"/>
    </w:pPr>
    <w:rPr>
      <w:rFonts w:ascii="Tahoma" w:eastAsia="Times New Roman" w:hAnsi="Tahoma" w:cs="Tahoma"/>
      <w:color w:val="000000"/>
      <w:sz w:val="24"/>
      <w:szCs w:val="24"/>
      <w:lang w:eastAsia="da-DK"/>
    </w:rPr>
  </w:style>
  <w:style w:type="character" w:customStyle="1" w:styleId="paragrafnr1">
    <w:name w:val="paragrafnr1"/>
    <w:basedOn w:val="Standardskrifttypeiafsnit"/>
    <w:rsid w:val="000C46EE"/>
    <w:rPr>
      <w:rFonts w:ascii="Tahoma" w:hAnsi="Tahoma" w:cs="Tahoma" w:hint="default"/>
      <w:b/>
      <w:bCs/>
      <w:color w:val="000000"/>
      <w:sz w:val="24"/>
      <w:szCs w:val="24"/>
      <w:shd w:val="clear" w:color="auto" w:fill="auto"/>
    </w:rPr>
  </w:style>
  <w:style w:type="character" w:customStyle="1" w:styleId="stknr1">
    <w:name w:val="stknr1"/>
    <w:basedOn w:val="Standardskrifttypeiafsnit"/>
    <w:rsid w:val="000C46EE"/>
    <w:rPr>
      <w:rFonts w:ascii="Tahoma" w:hAnsi="Tahoma" w:cs="Tahoma" w:hint="default"/>
      <w:i/>
      <w:iCs/>
      <w:color w:val="000000"/>
      <w:sz w:val="24"/>
      <w:szCs w:val="24"/>
      <w:shd w:val="clear" w:color="auto" w:fill="auto"/>
    </w:rPr>
  </w:style>
  <w:style w:type="paragraph" w:styleId="Almindeligtekst">
    <w:name w:val="Plain Text"/>
    <w:basedOn w:val="Normal"/>
    <w:link w:val="AlmindeligtekstTegn"/>
    <w:uiPriority w:val="99"/>
    <w:semiHidden/>
    <w:unhideWhenUsed/>
    <w:rsid w:val="00A00DFB"/>
    <w:pPr>
      <w:spacing w:after="0" w:line="240" w:lineRule="auto"/>
    </w:pPr>
    <w:rPr>
      <w:rFonts w:ascii="Verdana" w:hAnsi="Verdana"/>
      <w:sz w:val="20"/>
      <w:szCs w:val="21"/>
    </w:rPr>
  </w:style>
  <w:style w:type="character" w:customStyle="1" w:styleId="AlmindeligtekstTegn">
    <w:name w:val="Almindelig tekst Tegn"/>
    <w:basedOn w:val="Standardskrifttypeiafsnit"/>
    <w:link w:val="Almindeligtekst"/>
    <w:uiPriority w:val="99"/>
    <w:semiHidden/>
    <w:rsid w:val="00A00DFB"/>
    <w:rPr>
      <w:rFonts w:ascii="Verdana" w:hAnsi="Verdana"/>
      <w:sz w:val="20"/>
      <w:szCs w:val="21"/>
    </w:rPr>
  </w:style>
  <w:style w:type="character" w:styleId="BesgtLink">
    <w:name w:val="FollowedHyperlink"/>
    <w:basedOn w:val="Standardskrifttypeiafsnit"/>
    <w:uiPriority w:val="99"/>
    <w:semiHidden/>
    <w:unhideWhenUsed/>
    <w:rsid w:val="00650EF3"/>
    <w:rPr>
      <w:color w:val="954F72" w:themeColor="followedHyperlink"/>
      <w:u w:val="single"/>
    </w:rPr>
  </w:style>
  <w:style w:type="paragraph" w:customStyle="1" w:styleId="xmsonormal">
    <w:name w:val="x_msonormal"/>
    <w:basedOn w:val="Normal"/>
    <w:rsid w:val="00EE4D76"/>
    <w:pPr>
      <w:spacing w:after="0" w:line="240" w:lineRule="auto"/>
    </w:pPr>
    <w:rPr>
      <w:rFonts w:ascii="Times New Roman" w:hAnsi="Times New Roman" w:cs="Times New Roman"/>
      <w:sz w:val="24"/>
      <w:szCs w:val="24"/>
      <w:lang w:eastAsia="da-DK"/>
    </w:rPr>
  </w:style>
  <w:style w:type="table" w:customStyle="1" w:styleId="Typografi1">
    <w:name w:val="Typografi1"/>
    <w:basedOn w:val="Tabel-Normal"/>
    <w:uiPriority w:val="99"/>
    <w:rsid w:val="00E730F5"/>
    <w:pPr>
      <w:spacing w:after="0" w:line="240" w:lineRule="auto"/>
    </w:pPr>
    <w:tblPr>
      <w:tblStyleColBandSize w:val="1"/>
      <w:tblBorders>
        <w:top w:val="single" w:sz="4" w:space="0" w:color="00375E"/>
        <w:left w:val="single" w:sz="4" w:space="0" w:color="00375E"/>
        <w:bottom w:val="single" w:sz="4" w:space="0" w:color="00375E"/>
        <w:right w:val="single" w:sz="4" w:space="0" w:color="00375E"/>
        <w:insideH w:val="single" w:sz="4" w:space="0" w:color="00375E"/>
        <w:insideV w:val="single" w:sz="4" w:space="0" w:color="00375E"/>
      </w:tblBorders>
      <w:tblCellMar>
        <w:top w:w="170" w:type="dxa"/>
        <w:left w:w="170" w:type="dxa"/>
        <w:bottom w:w="170" w:type="dxa"/>
        <w:right w:w="170" w:type="dxa"/>
      </w:tblCellMar>
    </w:tblPr>
    <w:tblStylePr w:type="firstRow">
      <w:rPr>
        <w:rFonts w:ascii="Verdana" w:hAnsi="Verdana"/>
        <w:b/>
        <w:sz w:val="16"/>
      </w:rPr>
      <w:tblPr/>
      <w:tcPr>
        <w:shd w:val="clear" w:color="auto" w:fill="00375E"/>
      </w:tcPr>
    </w:tblStylePr>
    <w:tblStylePr w:type="band1Vert">
      <w:tblPr/>
      <w:tcPr>
        <w:noWrap/>
      </w:tcPr>
    </w:tblStylePr>
  </w:style>
  <w:style w:type="paragraph" w:customStyle="1" w:styleId="paragraph">
    <w:name w:val="paragraph"/>
    <w:basedOn w:val="Normal"/>
    <w:rsid w:val="00B726DF"/>
    <w:pPr>
      <w:suppressAutoHyphens/>
      <w:autoSpaceDN w:val="0"/>
      <w:spacing w:before="100" w:after="100" w:line="240" w:lineRule="auto"/>
      <w:textAlignment w:val="baseline"/>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B726DF"/>
  </w:style>
  <w:style w:type="character" w:customStyle="1" w:styleId="eop">
    <w:name w:val="eop"/>
    <w:basedOn w:val="Standardskrifttypeiafsnit"/>
    <w:rsid w:val="00B726DF"/>
  </w:style>
  <w:style w:type="character" w:customStyle="1" w:styleId="spellingerror">
    <w:name w:val="spellingerror"/>
    <w:basedOn w:val="Standardskrifttypeiafsnit"/>
    <w:rsid w:val="00B726DF"/>
  </w:style>
  <w:style w:type="paragraph" w:styleId="NormalWeb">
    <w:name w:val="Normal (Web)"/>
    <w:basedOn w:val="Normal"/>
    <w:uiPriority w:val="99"/>
    <w:unhideWhenUsed/>
    <w:rsid w:val="00FA6445"/>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Overskrift2Tegn">
    <w:name w:val="Overskrift 2 Tegn"/>
    <w:basedOn w:val="Standardskrifttypeiafsnit"/>
    <w:link w:val="Overskrift2"/>
    <w:uiPriority w:val="9"/>
    <w:rsid w:val="0034017C"/>
    <w:rPr>
      <w:rFonts w:asciiTheme="majorHAnsi" w:eastAsiaTheme="majorEastAsia" w:hAnsiTheme="majorHAnsi" w:cstheme="majorBidi"/>
      <w:color w:val="2E74B5" w:themeColor="accent1" w:themeShade="BF"/>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627">
      <w:bodyDiv w:val="1"/>
      <w:marLeft w:val="0"/>
      <w:marRight w:val="0"/>
      <w:marTop w:val="0"/>
      <w:marBottom w:val="0"/>
      <w:divBdr>
        <w:top w:val="none" w:sz="0" w:space="0" w:color="auto"/>
        <w:left w:val="none" w:sz="0" w:space="0" w:color="auto"/>
        <w:bottom w:val="none" w:sz="0" w:space="0" w:color="auto"/>
        <w:right w:val="none" w:sz="0" w:space="0" w:color="auto"/>
      </w:divBdr>
    </w:div>
    <w:div w:id="71507613">
      <w:bodyDiv w:val="1"/>
      <w:marLeft w:val="0"/>
      <w:marRight w:val="0"/>
      <w:marTop w:val="0"/>
      <w:marBottom w:val="0"/>
      <w:divBdr>
        <w:top w:val="none" w:sz="0" w:space="0" w:color="auto"/>
        <w:left w:val="none" w:sz="0" w:space="0" w:color="auto"/>
        <w:bottom w:val="none" w:sz="0" w:space="0" w:color="auto"/>
        <w:right w:val="none" w:sz="0" w:space="0" w:color="auto"/>
      </w:divBdr>
    </w:div>
    <w:div w:id="77022307">
      <w:bodyDiv w:val="1"/>
      <w:marLeft w:val="0"/>
      <w:marRight w:val="0"/>
      <w:marTop w:val="0"/>
      <w:marBottom w:val="0"/>
      <w:divBdr>
        <w:top w:val="none" w:sz="0" w:space="0" w:color="auto"/>
        <w:left w:val="none" w:sz="0" w:space="0" w:color="auto"/>
        <w:bottom w:val="none" w:sz="0" w:space="0" w:color="auto"/>
        <w:right w:val="none" w:sz="0" w:space="0" w:color="auto"/>
      </w:divBdr>
    </w:div>
    <w:div w:id="77363184">
      <w:bodyDiv w:val="1"/>
      <w:marLeft w:val="0"/>
      <w:marRight w:val="0"/>
      <w:marTop w:val="0"/>
      <w:marBottom w:val="0"/>
      <w:divBdr>
        <w:top w:val="none" w:sz="0" w:space="0" w:color="auto"/>
        <w:left w:val="none" w:sz="0" w:space="0" w:color="auto"/>
        <w:bottom w:val="none" w:sz="0" w:space="0" w:color="auto"/>
        <w:right w:val="none" w:sz="0" w:space="0" w:color="auto"/>
      </w:divBdr>
    </w:div>
    <w:div w:id="107623308">
      <w:bodyDiv w:val="1"/>
      <w:marLeft w:val="0"/>
      <w:marRight w:val="0"/>
      <w:marTop w:val="0"/>
      <w:marBottom w:val="0"/>
      <w:divBdr>
        <w:top w:val="none" w:sz="0" w:space="0" w:color="auto"/>
        <w:left w:val="none" w:sz="0" w:space="0" w:color="auto"/>
        <w:bottom w:val="none" w:sz="0" w:space="0" w:color="auto"/>
        <w:right w:val="none" w:sz="0" w:space="0" w:color="auto"/>
      </w:divBdr>
    </w:div>
    <w:div w:id="111290021">
      <w:bodyDiv w:val="1"/>
      <w:marLeft w:val="0"/>
      <w:marRight w:val="0"/>
      <w:marTop w:val="0"/>
      <w:marBottom w:val="0"/>
      <w:divBdr>
        <w:top w:val="none" w:sz="0" w:space="0" w:color="auto"/>
        <w:left w:val="none" w:sz="0" w:space="0" w:color="auto"/>
        <w:bottom w:val="none" w:sz="0" w:space="0" w:color="auto"/>
        <w:right w:val="none" w:sz="0" w:space="0" w:color="auto"/>
      </w:divBdr>
    </w:div>
    <w:div w:id="115561627">
      <w:bodyDiv w:val="1"/>
      <w:marLeft w:val="0"/>
      <w:marRight w:val="0"/>
      <w:marTop w:val="0"/>
      <w:marBottom w:val="0"/>
      <w:divBdr>
        <w:top w:val="none" w:sz="0" w:space="0" w:color="auto"/>
        <w:left w:val="none" w:sz="0" w:space="0" w:color="auto"/>
        <w:bottom w:val="none" w:sz="0" w:space="0" w:color="auto"/>
        <w:right w:val="none" w:sz="0" w:space="0" w:color="auto"/>
      </w:divBdr>
    </w:div>
    <w:div w:id="116683118">
      <w:bodyDiv w:val="1"/>
      <w:marLeft w:val="0"/>
      <w:marRight w:val="0"/>
      <w:marTop w:val="0"/>
      <w:marBottom w:val="0"/>
      <w:divBdr>
        <w:top w:val="none" w:sz="0" w:space="0" w:color="auto"/>
        <w:left w:val="none" w:sz="0" w:space="0" w:color="auto"/>
        <w:bottom w:val="none" w:sz="0" w:space="0" w:color="auto"/>
        <w:right w:val="none" w:sz="0" w:space="0" w:color="auto"/>
      </w:divBdr>
    </w:div>
    <w:div w:id="117458755">
      <w:bodyDiv w:val="1"/>
      <w:marLeft w:val="0"/>
      <w:marRight w:val="0"/>
      <w:marTop w:val="0"/>
      <w:marBottom w:val="0"/>
      <w:divBdr>
        <w:top w:val="none" w:sz="0" w:space="0" w:color="auto"/>
        <w:left w:val="none" w:sz="0" w:space="0" w:color="auto"/>
        <w:bottom w:val="none" w:sz="0" w:space="0" w:color="auto"/>
        <w:right w:val="none" w:sz="0" w:space="0" w:color="auto"/>
      </w:divBdr>
    </w:div>
    <w:div w:id="119307968">
      <w:bodyDiv w:val="1"/>
      <w:marLeft w:val="0"/>
      <w:marRight w:val="0"/>
      <w:marTop w:val="0"/>
      <w:marBottom w:val="0"/>
      <w:divBdr>
        <w:top w:val="none" w:sz="0" w:space="0" w:color="auto"/>
        <w:left w:val="none" w:sz="0" w:space="0" w:color="auto"/>
        <w:bottom w:val="none" w:sz="0" w:space="0" w:color="auto"/>
        <w:right w:val="none" w:sz="0" w:space="0" w:color="auto"/>
      </w:divBdr>
    </w:div>
    <w:div w:id="168562437">
      <w:bodyDiv w:val="1"/>
      <w:marLeft w:val="0"/>
      <w:marRight w:val="0"/>
      <w:marTop w:val="0"/>
      <w:marBottom w:val="0"/>
      <w:divBdr>
        <w:top w:val="none" w:sz="0" w:space="0" w:color="auto"/>
        <w:left w:val="none" w:sz="0" w:space="0" w:color="auto"/>
        <w:bottom w:val="none" w:sz="0" w:space="0" w:color="auto"/>
        <w:right w:val="none" w:sz="0" w:space="0" w:color="auto"/>
      </w:divBdr>
    </w:div>
    <w:div w:id="175779356">
      <w:bodyDiv w:val="1"/>
      <w:marLeft w:val="0"/>
      <w:marRight w:val="0"/>
      <w:marTop w:val="0"/>
      <w:marBottom w:val="0"/>
      <w:divBdr>
        <w:top w:val="none" w:sz="0" w:space="0" w:color="auto"/>
        <w:left w:val="none" w:sz="0" w:space="0" w:color="auto"/>
        <w:bottom w:val="none" w:sz="0" w:space="0" w:color="auto"/>
        <w:right w:val="none" w:sz="0" w:space="0" w:color="auto"/>
      </w:divBdr>
    </w:div>
    <w:div w:id="188764652">
      <w:bodyDiv w:val="1"/>
      <w:marLeft w:val="0"/>
      <w:marRight w:val="0"/>
      <w:marTop w:val="0"/>
      <w:marBottom w:val="0"/>
      <w:divBdr>
        <w:top w:val="none" w:sz="0" w:space="0" w:color="auto"/>
        <w:left w:val="none" w:sz="0" w:space="0" w:color="auto"/>
        <w:bottom w:val="none" w:sz="0" w:space="0" w:color="auto"/>
        <w:right w:val="none" w:sz="0" w:space="0" w:color="auto"/>
      </w:divBdr>
    </w:div>
    <w:div w:id="196816103">
      <w:bodyDiv w:val="1"/>
      <w:marLeft w:val="0"/>
      <w:marRight w:val="0"/>
      <w:marTop w:val="0"/>
      <w:marBottom w:val="0"/>
      <w:divBdr>
        <w:top w:val="none" w:sz="0" w:space="0" w:color="auto"/>
        <w:left w:val="none" w:sz="0" w:space="0" w:color="auto"/>
        <w:bottom w:val="none" w:sz="0" w:space="0" w:color="auto"/>
        <w:right w:val="none" w:sz="0" w:space="0" w:color="auto"/>
      </w:divBdr>
    </w:div>
    <w:div w:id="255602759">
      <w:bodyDiv w:val="1"/>
      <w:marLeft w:val="0"/>
      <w:marRight w:val="0"/>
      <w:marTop w:val="0"/>
      <w:marBottom w:val="0"/>
      <w:divBdr>
        <w:top w:val="none" w:sz="0" w:space="0" w:color="auto"/>
        <w:left w:val="none" w:sz="0" w:space="0" w:color="auto"/>
        <w:bottom w:val="none" w:sz="0" w:space="0" w:color="auto"/>
        <w:right w:val="none" w:sz="0" w:space="0" w:color="auto"/>
      </w:divBdr>
    </w:div>
    <w:div w:id="276065888">
      <w:bodyDiv w:val="1"/>
      <w:marLeft w:val="0"/>
      <w:marRight w:val="0"/>
      <w:marTop w:val="0"/>
      <w:marBottom w:val="0"/>
      <w:divBdr>
        <w:top w:val="none" w:sz="0" w:space="0" w:color="auto"/>
        <w:left w:val="none" w:sz="0" w:space="0" w:color="auto"/>
        <w:bottom w:val="none" w:sz="0" w:space="0" w:color="auto"/>
        <w:right w:val="none" w:sz="0" w:space="0" w:color="auto"/>
      </w:divBdr>
    </w:div>
    <w:div w:id="308244693">
      <w:bodyDiv w:val="1"/>
      <w:marLeft w:val="0"/>
      <w:marRight w:val="0"/>
      <w:marTop w:val="0"/>
      <w:marBottom w:val="0"/>
      <w:divBdr>
        <w:top w:val="none" w:sz="0" w:space="0" w:color="auto"/>
        <w:left w:val="none" w:sz="0" w:space="0" w:color="auto"/>
        <w:bottom w:val="none" w:sz="0" w:space="0" w:color="auto"/>
        <w:right w:val="none" w:sz="0" w:space="0" w:color="auto"/>
      </w:divBdr>
    </w:div>
    <w:div w:id="311567867">
      <w:bodyDiv w:val="1"/>
      <w:marLeft w:val="0"/>
      <w:marRight w:val="0"/>
      <w:marTop w:val="0"/>
      <w:marBottom w:val="0"/>
      <w:divBdr>
        <w:top w:val="none" w:sz="0" w:space="0" w:color="auto"/>
        <w:left w:val="none" w:sz="0" w:space="0" w:color="auto"/>
        <w:bottom w:val="none" w:sz="0" w:space="0" w:color="auto"/>
        <w:right w:val="none" w:sz="0" w:space="0" w:color="auto"/>
      </w:divBdr>
    </w:div>
    <w:div w:id="327171433">
      <w:bodyDiv w:val="1"/>
      <w:marLeft w:val="0"/>
      <w:marRight w:val="0"/>
      <w:marTop w:val="0"/>
      <w:marBottom w:val="0"/>
      <w:divBdr>
        <w:top w:val="none" w:sz="0" w:space="0" w:color="auto"/>
        <w:left w:val="none" w:sz="0" w:space="0" w:color="auto"/>
        <w:bottom w:val="none" w:sz="0" w:space="0" w:color="auto"/>
        <w:right w:val="none" w:sz="0" w:space="0" w:color="auto"/>
      </w:divBdr>
    </w:div>
    <w:div w:id="343438212">
      <w:bodyDiv w:val="1"/>
      <w:marLeft w:val="0"/>
      <w:marRight w:val="0"/>
      <w:marTop w:val="0"/>
      <w:marBottom w:val="0"/>
      <w:divBdr>
        <w:top w:val="none" w:sz="0" w:space="0" w:color="auto"/>
        <w:left w:val="none" w:sz="0" w:space="0" w:color="auto"/>
        <w:bottom w:val="none" w:sz="0" w:space="0" w:color="auto"/>
        <w:right w:val="none" w:sz="0" w:space="0" w:color="auto"/>
      </w:divBdr>
    </w:div>
    <w:div w:id="351499389">
      <w:bodyDiv w:val="1"/>
      <w:marLeft w:val="0"/>
      <w:marRight w:val="0"/>
      <w:marTop w:val="0"/>
      <w:marBottom w:val="0"/>
      <w:divBdr>
        <w:top w:val="none" w:sz="0" w:space="0" w:color="auto"/>
        <w:left w:val="none" w:sz="0" w:space="0" w:color="auto"/>
        <w:bottom w:val="none" w:sz="0" w:space="0" w:color="auto"/>
        <w:right w:val="none" w:sz="0" w:space="0" w:color="auto"/>
      </w:divBdr>
    </w:div>
    <w:div w:id="357003499">
      <w:bodyDiv w:val="1"/>
      <w:marLeft w:val="0"/>
      <w:marRight w:val="0"/>
      <w:marTop w:val="0"/>
      <w:marBottom w:val="0"/>
      <w:divBdr>
        <w:top w:val="none" w:sz="0" w:space="0" w:color="auto"/>
        <w:left w:val="none" w:sz="0" w:space="0" w:color="auto"/>
        <w:bottom w:val="none" w:sz="0" w:space="0" w:color="auto"/>
        <w:right w:val="none" w:sz="0" w:space="0" w:color="auto"/>
      </w:divBdr>
    </w:div>
    <w:div w:id="448669255">
      <w:bodyDiv w:val="1"/>
      <w:marLeft w:val="0"/>
      <w:marRight w:val="0"/>
      <w:marTop w:val="0"/>
      <w:marBottom w:val="0"/>
      <w:divBdr>
        <w:top w:val="none" w:sz="0" w:space="0" w:color="auto"/>
        <w:left w:val="none" w:sz="0" w:space="0" w:color="auto"/>
        <w:bottom w:val="none" w:sz="0" w:space="0" w:color="auto"/>
        <w:right w:val="none" w:sz="0" w:space="0" w:color="auto"/>
      </w:divBdr>
    </w:div>
    <w:div w:id="506873530">
      <w:bodyDiv w:val="1"/>
      <w:marLeft w:val="0"/>
      <w:marRight w:val="0"/>
      <w:marTop w:val="0"/>
      <w:marBottom w:val="0"/>
      <w:divBdr>
        <w:top w:val="none" w:sz="0" w:space="0" w:color="auto"/>
        <w:left w:val="none" w:sz="0" w:space="0" w:color="auto"/>
        <w:bottom w:val="none" w:sz="0" w:space="0" w:color="auto"/>
        <w:right w:val="none" w:sz="0" w:space="0" w:color="auto"/>
      </w:divBdr>
    </w:div>
    <w:div w:id="513033998">
      <w:bodyDiv w:val="1"/>
      <w:marLeft w:val="0"/>
      <w:marRight w:val="0"/>
      <w:marTop w:val="0"/>
      <w:marBottom w:val="0"/>
      <w:divBdr>
        <w:top w:val="none" w:sz="0" w:space="0" w:color="auto"/>
        <w:left w:val="none" w:sz="0" w:space="0" w:color="auto"/>
        <w:bottom w:val="none" w:sz="0" w:space="0" w:color="auto"/>
        <w:right w:val="none" w:sz="0" w:space="0" w:color="auto"/>
      </w:divBdr>
    </w:div>
    <w:div w:id="547761222">
      <w:bodyDiv w:val="1"/>
      <w:marLeft w:val="0"/>
      <w:marRight w:val="0"/>
      <w:marTop w:val="0"/>
      <w:marBottom w:val="0"/>
      <w:divBdr>
        <w:top w:val="none" w:sz="0" w:space="0" w:color="auto"/>
        <w:left w:val="none" w:sz="0" w:space="0" w:color="auto"/>
        <w:bottom w:val="none" w:sz="0" w:space="0" w:color="auto"/>
        <w:right w:val="none" w:sz="0" w:space="0" w:color="auto"/>
      </w:divBdr>
    </w:div>
    <w:div w:id="571240079">
      <w:bodyDiv w:val="1"/>
      <w:marLeft w:val="0"/>
      <w:marRight w:val="0"/>
      <w:marTop w:val="0"/>
      <w:marBottom w:val="0"/>
      <w:divBdr>
        <w:top w:val="none" w:sz="0" w:space="0" w:color="auto"/>
        <w:left w:val="none" w:sz="0" w:space="0" w:color="auto"/>
        <w:bottom w:val="none" w:sz="0" w:space="0" w:color="auto"/>
        <w:right w:val="none" w:sz="0" w:space="0" w:color="auto"/>
      </w:divBdr>
    </w:div>
    <w:div w:id="571547751">
      <w:bodyDiv w:val="1"/>
      <w:marLeft w:val="0"/>
      <w:marRight w:val="0"/>
      <w:marTop w:val="0"/>
      <w:marBottom w:val="0"/>
      <w:divBdr>
        <w:top w:val="none" w:sz="0" w:space="0" w:color="auto"/>
        <w:left w:val="none" w:sz="0" w:space="0" w:color="auto"/>
        <w:bottom w:val="none" w:sz="0" w:space="0" w:color="auto"/>
        <w:right w:val="none" w:sz="0" w:space="0" w:color="auto"/>
      </w:divBdr>
    </w:div>
    <w:div w:id="576206490">
      <w:bodyDiv w:val="1"/>
      <w:marLeft w:val="0"/>
      <w:marRight w:val="0"/>
      <w:marTop w:val="0"/>
      <w:marBottom w:val="0"/>
      <w:divBdr>
        <w:top w:val="none" w:sz="0" w:space="0" w:color="auto"/>
        <w:left w:val="none" w:sz="0" w:space="0" w:color="auto"/>
        <w:bottom w:val="none" w:sz="0" w:space="0" w:color="auto"/>
        <w:right w:val="none" w:sz="0" w:space="0" w:color="auto"/>
      </w:divBdr>
    </w:div>
    <w:div w:id="594872286">
      <w:bodyDiv w:val="1"/>
      <w:marLeft w:val="0"/>
      <w:marRight w:val="0"/>
      <w:marTop w:val="0"/>
      <w:marBottom w:val="0"/>
      <w:divBdr>
        <w:top w:val="none" w:sz="0" w:space="0" w:color="auto"/>
        <w:left w:val="none" w:sz="0" w:space="0" w:color="auto"/>
        <w:bottom w:val="none" w:sz="0" w:space="0" w:color="auto"/>
        <w:right w:val="none" w:sz="0" w:space="0" w:color="auto"/>
      </w:divBdr>
      <w:divsChild>
        <w:div w:id="1084958206">
          <w:marLeft w:val="0"/>
          <w:marRight w:val="0"/>
          <w:marTop w:val="600"/>
          <w:marBottom w:val="45"/>
          <w:divBdr>
            <w:top w:val="none" w:sz="0" w:space="0" w:color="auto"/>
            <w:left w:val="none" w:sz="0" w:space="0" w:color="auto"/>
            <w:bottom w:val="none" w:sz="0" w:space="0" w:color="auto"/>
            <w:right w:val="none" w:sz="0" w:space="0" w:color="auto"/>
          </w:divBdr>
        </w:div>
      </w:divsChild>
    </w:div>
    <w:div w:id="600067185">
      <w:bodyDiv w:val="1"/>
      <w:marLeft w:val="0"/>
      <w:marRight w:val="0"/>
      <w:marTop w:val="0"/>
      <w:marBottom w:val="0"/>
      <w:divBdr>
        <w:top w:val="none" w:sz="0" w:space="0" w:color="auto"/>
        <w:left w:val="none" w:sz="0" w:space="0" w:color="auto"/>
        <w:bottom w:val="none" w:sz="0" w:space="0" w:color="auto"/>
        <w:right w:val="none" w:sz="0" w:space="0" w:color="auto"/>
      </w:divBdr>
    </w:div>
    <w:div w:id="626007194">
      <w:bodyDiv w:val="1"/>
      <w:marLeft w:val="0"/>
      <w:marRight w:val="0"/>
      <w:marTop w:val="0"/>
      <w:marBottom w:val="0"/>
      <w:divBdr>
        <w:top w:val="none" w:sz="0" w:space="0" w:color="auto"/>
        <w:left w:val="none" w:sz="0" w:space="0" w:color="auto"/>
        <w:bottom w:val="none" w:sz="0" w:space="0" w:color="auto"/>
        <w:right w:val="none" w:sz="0" w:space="0" w:color="auto"/>
      </w:divBdr>
    </w:div>
    <w:div w:id="659625589">
      <w:bodyDiv w:val="1"/>
      <w:marLeft w:val="0"/>
      <w:marRight w:val="0"/>
      <w:marTop w:val="0"/>
      <w:marBottom w:val="0"/>
      <w:divBdr>
        <w:top w:val="none" w:sz="0" w:space="0" w:color="auto"/>
        <w:left w:val="none" w:sz="0" w:space="0" w:color="auto"/>
        <w:bottom w:val="none" w:sz="0" w:space="0" w:color="auto"/>
        <w:right w:val="none" w:sz="0" w:space="0" w:color="auto"/>
      </w:divBdr>
    </w:div>
    <w:div w:id="664673672">
      <w:bodyDiv w:val="1"/>
      <w:marLeft w:val="0"/>
      <w:marRight w:val="0"/>
      <w:marTop w:val="0"/>
      <w:marBottom w:val="0"/>
      <w:divBdr>
        <w:top w:val="none" w:sz="0" w:space="0" w:color="auto"/>
        <w:left w:val="none" w:sz="0" w:space="0" w:color="auto"/>
        <w:bottom w:val="none" w:sz="0" w:space="0" w:color="auto"/>
        <w:right w:val="none" w:sz="0" w:space="0" w:color="auto"/>
      </w:divBdr>
    </w:div>
    <w:div w:id="675545552">
      <w:bodyDiv w:val="1"/>
      <w:marLeft w:val="0"/>
      <w:marRight w:val="0"/>
      <w:marTop w:val="0"/>
      <w:marBottom w:val="0"/>
      <w:divBdr>
        <w:top w:val="none" w:sz="0" w:space="0" w:color="auto"/>
        <w:left w:val="none" w:sz="0" w:space="0" w:color="auto"/>
        <w:bottom w:val="none" w:sz="0" w:space="0" w:color="auto"/>
        <w:right w:val="none" w:sz="0" w:space="0" w:color="auto"/>
      </w:divBdr>
    </w:div>
    <w:div w:id="696807755">
      <w:bodyDiv w:val="1"/>
      <w:marLeft w:val="0"/>
      <w:marRight w:val="0"/>
      <w:marTop w:val="0"/>
      <w:marBottom w:val="0"/>
      <w:divBdr>
        <w:top w:val="none" w:sz="0" w:space="0" w:color="auto"/>
        <w:left w:val="none" w:sz="0" w:space="0" w:color="auto"/>
        <w:bottom w:val="none" w:sz="0" w:space="0" w:color="auto"/>
        <w:right w:val="none" w:sz="0" w:space="0" w:color="auto"/>
      </w:divBdr>
    </w:div>
    <w:div w:id="732000743">
      <w:bodyDiv w:val="1"/>
      <w:marLeft w:val="0"/>
      <w:marRight w:val="0"/>
      <w:marTop w:val="0"/>
      <w:marBottom w:val="0"/>
      <w:divBdr>
        <w:top w:val="none" w:sz="0" w:space="0" w:color="auto"/>
        <w:left w:val="none" w:sz="0" w:space="0" w:color="auto"/>
        <w:bottom w:val="none" w:sz="0" w:space="0" w:color="auto"/>
        <w:right w:val="none" w:sz="0" w:space="0" w:color="auto"/>
      </w:divBdr>
    </w:div>
    <w:div w:id="762844279">
      <w:bodyDiv w:val="1"/>
      <w:marLeft w:val="0"/>
      <w:marRight w:val="0"/>
      <w:marTop w:val="0"/>
      <w:marBottom w:val="0"/>
      <w:divBdr>
        <w:top w:val="none" w:sz="0" w:space="0" w:color="auto"/>
        <w:left w:val="none" w:sz="0" w:space="0" w:color="auto"/>
        <w:bottom w:val="none" w:sz="0" w:space="0" w:color="auto"/>
        <w:right w:val="none" w:sz="0" w:space="0" w:color="auto"/>
      </w:divBdr>
    </w:div>
    <w:div w:id="813715538">
      <w:bodyDiv w:val="1"/>
      <w:marLeft w:val="0"/>
      <w:marRight w:val="0"/>
      <w:marTop w:val="0"/>
      <w:marBottom w:val="0"/>
      <w:divBdr>
        <w:top w:val="none" w:sz="0" w:space="0" w:color="auto"/>
        <w:left w:val="none" w:sz="0" w:space="0" w:color="auto"/>
        <w:bottom w:val="none" w:sz="0" w:space="0" w:color="auto"/>
        <w:right w:val="none" w:sz="0" w:space="0" w:color="auto"/>
      </w:divBdr>
    </w:div>
    <w:div w:id="818349139">
      <w:bodyDiv w:val="1"/>
      <w:marLeft w:val="0"/>
      <w:marRight w:val="0"/>
      <w:marTop w:val="0"/>
      <w:marBottom w:val="0"/>
      <w:divBdr>
        <w:top w:val="none" w:sz="0" w:space="0" w:color="auto"/>
        <w:left w:val="none" w:sz="0" w:space="0" w:color="auto"/>
        <w:bottom w:val="none" w:sz="0" w:space="0" w:color="auto"/>
        <w:right w:val="none" w:sz="0" w:space="0" w:color="auto"/>
      </w:divBdr>
    </w:div>
    <w:div w:id="838235078">
      <w:bodyDiv w:val="1"/>
      <w:marLeft w:val="0"/>
      <w:marRight w:val="0"/>
      <w:marTop w:val="0"/>
      <w:marBottom w:val="0"/>
      <w:divBdr>
        <w:top w:val="none" w:sz="0" w:space="0" w:color="auto"/>
        <w:left w:val="none" w:sz="0" w:space="0" w:color="auto"/>
        <w:bottom w:val="none" w:sz="0" w:space="0" w:color="auto"/>
        <w:right w:val="none" w:sz="0" w:space="0" w:color="auto"/>
      </w:divBdr>
    </w:div>
    <w:div w:id="847329799">
      <w:bodyDiv w:val="1"/>
      <w:marLeft w:val="0"/>
      <w:marRight w:val="0"/>
      <w:marTop w:val="0"/>
      <w:marBottom w:val="0"/>
      <w:divBdr>
        <w:top w:val="none" w:sz="0" w:space="0" w:color="auto"/>
        <w:left w:val="none" w:sz="0" w:space="0" w:color="auto"/>
        <w:bottom w:val="none" w:sz="0" w:space="0" w:color="auto"/>
        <w:right w:val="none" w:sz="0" w:space="0" w:color="auto"/>
      </w:divBdr>
    </w:div>
    <w:div w:id="867377089">
      <w:bodyDiv w:val="1"/>
      <w:marLeft w:val="0"/>
      <w:marRight w:val="0"/>
      <w:marTop w:val="0"/>
      <w:marBottom w:val="0"/>
      <w:divBdr>
        <w:top w:val="none" w:sz="0" w:space="0" w:color="auto"/>
        <w:left w:val="none" w:sz="0" w:space="0" w:color="auto"/>
        <w:bottom w:val="none" w:sz="0" w:space="0" w:color="auto"/>
        <w:right w:val="none" w:sz="0" w:space="0" w:color="auto"/>
      </w:divBdr>
    </w:div>
    <w:div w:id="869729932">
      <w:bodyDiv w:val="1"/>
      <w:marLeft w:val="0"/>
      <w:marRight w:val="0"/>
      <w:marTop w:val="0"/>
      <w:marBottom w:val="0"/>
      <w:divBdr>
        <w:top w:val="none" w:sz="0" w:space="0" w:color="auto"/>
        <w:left w:val="none" w:sz="0" w:space="0" w:color="auto"/>
        <w:bottom w:val="none" w:sz="0" w:space="0" w:color="auto"/>
        <w:right w:val="none" w:sz="0" w:space="0" w:color="auto"/>
      </w:divBdr>
    </w:div>
    <w:div w:id="879394719">
      <w:bodyDiv w:val="1"/>
      <w:marLeft w:val="0"/>
      <w:marRight w:val="0"/>
      <w:marTop w:val="0"/>
      <w:marBottom w:val="0"/>
      <w:divBdr>
        <w:top w:val="none" w:sz="0" w:space="0" w:color="auto"/>
        <w:left w:val="none" w:sz="0" w:space="0" w:color="auto"/>
        <w:bottom w:val="none" w:sz="0" w:space="0" w:color="auto"/>
        <w:right w:val="none" w:sz="0" w:space="0" w:color="auto"/>
      </w:divBdr>
      <w:divsChild>
        <w:div w:id="999768183">
          <w:marLeft w:val="0"/>
          <w:marRight w:val="0"/>
          <w:marTop w:val="0"/>
          <w:marBottom w:val="300"/>
          <w:divBdr>
            <w:top w:val="none" w:sz="0" w:space="0" w:color="auto"/>
            <w:left w:val="none" w:sz="0" w:space="0" w:color="auto"/>
            <w:bottom w:val="none" w:sz="0" w:space="0" w:color="auto"/>
            <w:right w:val="none" w:sz="0" w:space="0" w:color="auto"/>
          </w:divBdr>
          <w:divsChild>
            <w:div w:id="1082140933">
              <w:marLeft w:val="0"/>
              <w:marRight w:val="0"/>
              <w:marTop w:val="0"/>
              <w:marBottom w:val="0"/>
              <w:divBdr>
                <w:top w:val="none" w:sz="0" w:space="0" w:color="auto"/>
                <w:left w:val="single" w:sz="6" w:space="1" w:color="FFFFFF"/>
                <w:bottom w:val="none" w:sz="0" w:space="0" w:color="auto"/>
                <w:right w:val="single" w:sz="6" w:space="1" w:color="FFFFFF"/>
              </w:divBdr>
              <w:divsChild>
                <w:div w:id="245454689">
                  <w:marLeft w:val="0"/>
                  <w:marRight w:val="0"/>
                  <w:marTop w:val="0"/>
                  <w:marBottom w:val="0"/>
                  <w:divBdr>
                    <w:top w:val="none" w:sz="0" w:space="0" w:color="auto"/>
                    <w:left w:val="none" w:sz="0" w:space="0" w:color="auto"/>
                    <w:bottom w:val="none" w:sz="0" w:space="0" w:color="auto"/>
                    <w:right w:val="none" w:sz="0" w:space="0" w:color="auto"/>
                  </w:divBdr>
                  <w:divsChild>
                    <w:div w:id="1788963027">
                      <w:marLeft w:val="0"/>
                      <w:marRight w:val="0"/>
                      <w:marTop w:val="0"/>
                      <w:marBottom w:val="0"/>
                      <w:divBdr>
                        <w:top w:val="none" w:sz="0" w:space="0" w:color="auto"/>
                        <w:left w:val="none" w:sz="0" w:space="0" w:color="auto"/>
                        <w:bottom w:val="none" w:sz="0" w:space="0" w:color="auto"/>
                        <w:right w:val="none" w:sz="0" w:space="0" w:color="auto"/>
                      </w:divBdr>
                      <w:divsChild>
                        <w:div w:id="1871913549">
                          <w:marLeft w:val="0"/>
                          <w:marRight w:val="0"/>
                          <w:marTop w:val="0"/>
                          <w:marBottom w:val="0"/>
                          <w:divBdr>
                            <w:top w:val="none" w:sz="0" w:space="0" w:color="auto"/>
                            <w:left w:val="none" w:sz="0" w:space="0" w:color="auto"/>
                            <w:bottom w:val="none" w:sz="0" w:space="0" w:color="auto"/>
                            <w:right w:val="none" w:sz="0" w:space="0" w:color="auto"/>
                          </w:divBdr>
                          <w:divsChild>
                            <w:div w:id="1452550400">
                              <w:marLeft w:val="0"/>
                              <w:marRight w:val="0"/>
                              <w:marTop w:val="0"/>
                              <w:marBottom w:val="0"/>
                              <w:divBdr>
                                <w:top w:val="none" w:sz="0" w:space="0" w:color="auto"/>
                                <w:left w:val="none" w:sz="0" w:space="0" w:color="auto"/>
                                <w:bottom w:val="none" w:sz="0" w:space="0" w:color="auto"/>
                                <w:right w:val="none" w:sz="0" w:space="0" w:color="auto"/>
                              </w:divBdr>
                              <w:divsChild>
                                <w:div w:id="1531145773">
                                  <w:marLeft w:val="0"/>
                                  <w:marRight w:val="0"/>
                                  <w:marTop w:val="0"/>
                                  <w:marBottom w:val="0"/>
                                  <w:divBdr>
                                    <w:top w:val="none" w:sz="0" w:space="0" w:color="auto"/>
                                    <w:left w:val="none" w:sz="0" w:space="0" w:color="auto"/>
                                    <w:bottom w:val="none" w:sz="0" w:space="0" w:color="auto"/>
                                    <w:right w:val="none" w:sz="0" w:space="0" w:color="auto"/>
                                  </w:divBdr>
                                  <w:divsChild>
                                    <w:div w:id="43070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924745">
      <w:bodyDiv w:val="1"/>
      <w:marLeft w:val="0"/>
      <w:marRight w:val="0"/>
      <w:marTop w:val="0"/>
      <w:marBottom w:val="0"/>
      <w:divBdr>
        <w:top w:val="none" w:sz="0" w:space="0" w:color="auto"/>
        <w:left w:val="none" w:sz="0" w:space="0" w:color="auto"/>
        <w:bottom w:val="none" w:sz="0" w:space="0" w:color="auto"/>
        <w:right w:val="none" w:sz="0" w:space="0" w:color="auto"/>
      </w:divBdr>
    </w:div>
    <w:div w:id="940917289">
      <w:bodyDiv w:val="1"/>
      <w:marLeft w:val="0"/>
      <w:marRight w:val="0"/>
      <w:marTop w:val="0"/>
      <w:marBottom w:val="0"/>
      <w:divBdr>
        <w:top w:val="none" w:sz="0" w:space="0" w:color="auto"/>
        <w:left w:val="none" w:sz="0" w:space="0" w:color="auto"/>
        <w:bottom w:val="none" w:sz="0" w:space="0" w:color="auto"/>
        <w:right w:val="none" w:sz="0" w:space="0" w:color="auto"/>
      </w:divBdr>
    </w:div>
    <w:div w:id="962883815">
      <w:bodyDiv w:val="1"/>
      <w:marLeft w:val="0"/>
      <w:marRight w:val="0"/>
      <w:marTop w:val="0"/>
      <w:marBottom w:val="0"/>
      <w:divBdr>
        <w:top w:val="none" w:sz="0" w:space="0" w:color="auto"/>
        <w:left w:val="none" w:sz="0" w:space="0" w:color="auto"/>
        <w:bottom w:val="none" w:sz="0" w:space="0" w:color="auto"/>
        <w:right w:val="none" w:sz="0" w:space="0" w:color="auto"/>
      </w:divBdr>
    </w:div>
    <w:div w:id="972516583">
      <w:bodyDiv w:val="1"/>
      <w:marLeft w:val="0"/>
      <w:marRight w:val="0"/>
      <w:marTop w:val="0"/>
      <w:marBottom w:val="0"/>
      <w:divBdr>
        <w:top w:val="none" w:sz="0" w:space="0" w:color="auto"/>
        <w:left w:val="none" w:sz="0" w:space="0" w:color="auto"/>
        <w:bottom w:val="none" w:sz="0" w:space="0" w:color="auto"/>
        <w:right w:val="none" w:sz="0" w:space="0" w:color="auto"/>
      </w:divBdr>
    </w:div>
    <w:div w:id="1021735488">
      <w:bodyDiv w:val="1"/>
      <w:marLeft w:val="0"/>
      <w:marRight w:val="0"/>
      <w:marTop w:val="0"/>
      <w:marBottom w:val="0"/>
      <w:divBdr>
        <w:top w:val="none" w:sz="0" w:space="0" w:color="auto"/>
        <w:left w:val="none" w:sz="0" w:space="0" w:color="auto"/>
        <w:bottom w:val="none" w:sz="0" w:space="0" w:color="auto"/>
        <w:right w:val="none" w:sz="0" w:space="0" w:color="auto"/>
      </w:divBdr>
    </w:div>
    <w:div w:id="1023701129">
      <w:bodyDiv w:val="1"/>
      <w:marLeft w:val="0"/>
      <w:marRight w:val="0"/>
      <w:marTop w:val="0"/>
      <w:marBottom w:val="0"/>
      <w:divBdr>
        <w:top w:val="none" w:sz="0" w:space="0" w:color="auto"/>
        <w:left w:val="none" w:sz="0" w:space="0" w:color="auto"/>
        <w:bottom w:val="none" w:sz="0" w:space="0" w:color="auto"/>
        <w:right w:val="none" w:sz="0" w:space="0" w:color="auto"/>
      </w:divBdr>
    </w:div>
    <w:div w:id="1033841434">
      <w:bodyDiv w:val="1"/>
      <w:marLeft w:val="0"/>
      <w:marRight w:val="0"/>
      <w:marTop w:val="0"/>
      <w:marBottom w:val="0"/>
      <w:divBdr>
        <w:top w:val="none" w:sz="0" w:space="0" w:color="auto"/>
        <w:left w:val="none" w:sz="0" w:space="0" w:color="auto"/>
        <w:bottom w:val="none" w:sz="0" w:space="0" w:color="auto"/>
        <w:right w:val="none" w:sz="0" w:space="0" w:color="auto"/>
      </w:divBdr>
    </w:div>
    <w:div w:id="1034039074">
      <w:bodyDiv w:val="1"/>
      <w:marLeft w:val="0"/>
      <w:marRight w:val="0"/>
      <w:marTop w:val="0"/>
      <w:marBottom w:val="0"/>
      <w:divBdr>
        <w:top w:val="none" w:sz="0" w:space="0" w:color="auto"/>
        <w:left w:val="none" w:sz="0" w:space="0" w:color="auto"/>
        <w:bottom w:val="none" w:sz="0" w:space="0" w:color="auto"/>
        <w:right w:val="none" w:sz="0" w:space="0" w:color="auto"/>
      </w:divBdr>
    </w:div>
    <w:div w:id="1049500667">
      <w:bodyDiv w:val="1"/>
      <w:marLeft w:val="0"/>
      <w:marRight w:val="0"/>
      <w:marTop w:val="0"/>
      <w:marBottom w:val="0"/>
      <w:divBdr>
        <w:top w:val="none" w:sz="0" w:space="0" w:color="auto"/>
        <w:left w:val="none" w:sz="0" w:space="0" w:color="auto"/>
        <w:bottom w:val="none" w:sz="0" w:space="0" w:color="auto"/>
        <w:right w:val="none" w:sz="0" w:space="0" w:color="auto"/>
      </w:divBdr>
    </w:div>
    <w:div w:id="1074205186">
      <w:bodyDiv w:val="1"/>
      <w:marLeft w:val="0"/>
      <w:marRight w:val="0"/>
      <w:marTop w:val="0"/>
      <w:marBottom w:val="0"/>
      <w:divBdr>
        <w:top w:val="none" w:sz="0" w:space="0" w:color="auto"/>
        <w:left w:val="none" w:sz="0" w:space="0" w:color="auto"/>
        <w:bottom w:val="none" w:sz="0" w:space="0" w:color="auto"/>
        <w:right w:val="none" w:sz="0" w:space="0" w:color="auto"/>
      </w:divBdr>
    </w:div>
    <w:div w:id="1100569817">
      <w:bodyDiv w:val="1"/>
      <w:marLeft w:val="0"/>
      <w:marRight w:val="0"/>
      <w:marTop w:val="0"/>
      <w:marBottom w:val="0"/>
      <w:divBdr>
        <w:top w:val="none" w:sz="0" w:space="0" w:color="auto"/>
        <w:left w:val="none" w:sz="0" w:space="0" w:color="auto"/>
        <w:bottom w:val="none" w:sz="0" w:space="0" w:color="auto"/>
        <w:right w:val="none" w:sz="0" w:space="0" w:color="auto"/>
      </w:divBdr>
    </w:div>
    <w:div w:id="1105804729">
      <w:bodyDiv w:val="1"/>
      <w:marLeft w:val="0"/>
      <w:marRight w:val="0"/>
      <w:marTop w:val="0"/>
      <w:marBottom w:val="0"/>
      <w:divBdr>
        <w:top w:val="none" w:sz="0" w:space="0" w:color="auto"/>
        <w:left w:val="none" w:sz="0" w:space="0" w:color="auto"/>
        <w:bottom w:val="none" w:sz="0" w:space="0" w:color="auto"/>
        <w:right w:val="none" w:sz="0" w:space="0" w:color="auto"/>
      </w:divBdr>
    </w:div>
    <w:div w:id="1105805781">
      <w:bodyDiv w:val="1"/>
      <w:marLeft w:val="0"/>
      <w:marRight w:val="0"/>
      <w:marTop w:val="0"/>
      <w:marBottom w:val="0"/>
      <w:divBdr>
        <w:top w:val="none" w:sz="0" w:space="0" w:color="auto"/>
        <w:left w:val="none" w:sz="0" w:space="0" w:color="auto"/>
        <w:bottom w:val="none" w:sz="0" w:space="0" w:color="auto"/>
        <w:right w:val="none" w:sz="0" w:space="0" w:color="auto"/>
      </w:divBdr>
    </w:div>
    <w:div w:id="1137065391">
      <w:bodyDiv w:val="1"/>
      <w:marLeft w:val="0"/>
      <w:marRight w:val="0"/>
      <w:marTop w:val="0"/>
      <w:marBottom w:val="0"/>
      <w:divBdr>
        <w:top w:val="none" w:sz="0" w:space="0" w:color="auto"/>
        <w:left w:val="none" w:sz="0" w:space="0" w:color="auto"/>
        <w:bottom w:val="none" w:sz="0" w:space="0" w:color="auto"/>
        <w:right w:val="none" w:sz="0" w:space="0" w:color="auto"/>
      </w:divBdr>
    </w:div>
    <w:div w:id="1171914815">
      <w:bodyDiv w:val="1"/>
      <w:marLeft w:val="0"/>
      <w:marRight w:val="0"/>
      <w:marTop w:val="0"/>
      <w:marBottom w:val="0"/>
      <w:divBdr>
        <w:top w:val="none" w:sz="0" w:space="0" w:color="auto"/>
        <w:left w:val="none" w:sz="0" w:space="0" w:color="auto"/>
        <w:bottom w:val="none" w:sz="0" w:space="0" w:color="auto"/>
        <w:right w:val="none" w:sz="0" w:space="0" w:color="auto"/>
      </w:divBdr>
    </w:div>
    <w:div w:id="1182429868">
      <w:bodyDiv w:val="1"/>
      <w:marLeft w:val="0"/>
      <w:marRight w:val="0"/>
      <w:marTop w:val="0"/>
      <w:marBottom w:val="0"/>
      <w:divBdr>
        <w:top w:val="none" w:sz="0" w:space="0" w:color="auto"/>
        <w:left w:val="none" w:sz="0" w:space="0" w:color="auto"/>
        <w:bottom w:val="none" w:sz="0" w:space="0" w:color="auto"/>
        <w:right w:val="none" w:sz="0" w:space="0" w:color="auto"/>
      </w:divBdr>
    </w:div>
    <w:div w:id="1197036070">
      <w:bodyDiv w:val="1"/>
      <w:marLeft w:val="0"/>
      <w:marRight w:val="0"/>
      <w:marTop w:val="0"/>
      <w:marBottom w:val="0"/>
      <w:divBdr>
        <w:top w:val="none" w:sz="0" w:space="0" w:color="auto"/>
        <w:left w:val="none" w:sz="0" w:space="0" w:color="auto"/>
        <w:bottom w:val="none" w:sz="0" w:space="0" w:color="auto"/>
        <w:right w:val="none" w:sz="0" w:space="0" w:color="auto"/>
      </w:divBdr>
    </w:div>
    <w:div w:id="1246233478">
      <w:bodyDiv w:val="1"/>
      <w:marLeft w:val="0"/>
      <w:marRight w:val="0"/>
      <w:marTop w:val="0"/>
      <w:marBottom w:val="0"/>
      <w:divBdr>
        <w:top w:val="none" w:sz="0" w:space="0" w:color="auto"/>
        <w:left w:val="none" w:sz="0" w:space="0" w:color="auto"/>
        <w:bottom w:val="none" w:sz="0" w:space="0" w:color="auto"/>
        <w:right w:val="none" w:sz="0" w:space="0" w:color="auto"/>
      </w:divBdr>
    </w:div>
    <w:div w:id="1290815782">
      <w:bodyDiv w:val="1"/>
      <w:marLeft w:val="0"/>
      <w:marRight w:val="0"/>
      <w:marTop w:val="0"/>
      <w:marBottom w:val="0"/>
      <w:divBdr>
        <w:top w:val="none" w:sz="0" w:space="0" w:color="auto"/>
        <w:left w:val="none" w:sz="0" w:space="0" w:color="auto"/>
        <w:bottom w:val="none" w:sz="0" w:space="0" w:color="auto"/>
        <w:right w:val="none" w:sz="0" w:space="0" w:color="auto"/>
      </w:divBdr>
    </w:div>
    <w:div w:id="1298032174">
      <w:bodyDiv w:val="1"/>
      <w:marLeft w:val="0"/>
      <w:marRight w:val="0"/>
      <w:marTop w:val="0"/>
      <w:marBottom w:val="0"/>
      <w:divBdr>
        <w:top w:val="none" w:sz="0" w:space="0" w:color="auto"/>
        <w:left w:val="none" w:sz="0" w:space="0" w:color="auto"/>
        <w:bottom w:val="none" w:sz="0" w:space="0" w:color="auto"/>
        <w:right w:val="none" w:sz="0" w:space="0" w:color="auto"/>
      </w:divBdr>
    </w:div>
    <w:div w:id="1298074081">
      <w:bodyDiv w:val="1"/>
      <w:marLeft w:val="0"/>
      <w:marRight w:val="0"/>
      <w:marTop w:val="0"/>
      <w:marBottom w:val="0"/>
      <w:divBdr>
        <w:top w:val="none" w:sz="0" w:space="0" w:color="auto"/>
        <w:left w:val="none" w:sz="0" w:space="0" w:color="auto"/>
        <w:bottom w:val="none" w:sz="0" w:space="0" w:color="auto"/>
        <w:right w:val="none" w:sz="0" w:space="0" w:color="auto"/>
      </w:divBdr>
    </w:div>
    <w:div w:id="1312716237">
      <w:bodyDiv w:val="1"/>
      <w:marLeft w:val="0"/>
      <w:marRight w:val="0"/>
      <w:marTop w:val="0"/>
      <w:marBottom w:val="0"/>
      <w:divBdr>
        <w:top w:val="none" w:sz="0" w:space="0" w:color="auto"/>
        <w:left w:val="none" w:sz="0" w:space="0" w:color="auto"/>
        <w:bottom w:val="none" w:sz="0" w:space="0" w:color="auto"/>
        <w:right w:val="none" w:sz="0" w:space="0" w:color="auto"/>
      </w:divBdr>
    </w:div>
    <w:div w:id="1318807707">
      <w:bodyDiv w:val="1"/>
      <w:marLeft w:val="0"/>
      <w:marRight w:val="0"/>
      <w:marTop w:val="0"/>
      <w:marBottom w:val="0"/>
      <w:divBdr>
        <w:top w:val="none" w:sz="0" w:space="0" w:color="auto"/>
        <w:left w:val="none" w:sz="0" w:space="0" w:color="auto"/>
        <w:bottom w:val="none" w:sz="0" w:space="0" w:color="auto"/>
        <w:right w:val="none" w:sz="0" w:space="0" w:color="auto"/>
      </w:divBdr>
    </w:div>
    <w:div w:id="1383016528">
      <w:bodyDiv w:val="1"/>
      <w:marLeft w:val="0"/>
      <w:marRight w:val="0"/>
      <w:marTop w:val="0"/>
      <w:marBottom w:val="0"/>
      <w:divBdr>
        <w:top w:val="none" w:sz="0" w:space="0" w:color="auto"/>
        <w:left w:val="none" w:sz="0" w:space="0" w:color="auto"/>
        <w:bottom w:val="none" w:sz="0" w:space="0" w:color="auto"/>
        <w:right w:val="none" w:sz="0" w:space="0" w:color="auto"/>
      </w:divBdr>
    </w:div>
    <w:div w:id="1395739646">
      <w:bodyDiv w:val="1"/>
      <w:marLeft w:val="0"/>
      <w:marRight w:val="0"/>
      <w:marTop w:val="0"/>
      <w:marBottom w:val="0"/>
      <w:divBdr>
        <w:top w:val="none" w:sz="0" w:space="0" w:color="auto"/>
        <w:left w:val="none" w:sz="0" w:space="0" w:color="auto"/>
        <w:bottom w:val="none" w:sz="0" w:space="0" w:color="auto"/>
        <w:right w:val="none" w:sz="0" w:space="0" w:color="auto"/>
      </w:divBdr>
    </w:div>
    <w:div w:id="1451244424">
      <w:bodyDiv w:val="1"/>
      <w:marLeft w:val="0"/>
      <w:marRight w:val="0"/>
      <w:marTop w:val="0"/>
      <w:marBottom w:val="0"/>
      <w:divBdr>
        <w:top w:val="none" w:sz="0" w:space="0" w:color="auto"/>
        <w:left w:val="none" w:sz="0" w:space="0" w:color="auto"/>
        <w:bottom w:val="none" w:sz="0" w:space="0" w:color="auto"/>
        <w:right w:val="none" w:sz="0" w:space="0" w:color="auto"/>
      </w:divBdr>
    </w:div>
    <w:div w:id="1468161334">
      <w:bodyDiv w:val="1"/>
      <w:marLeft w:val="0"/>
      <w:marRight w:val="0"/>
      <w:marTop w:val="0"/>
      <w:marBottom w:val="0"/>
      <w:divBdr>
        <w:top w:val="none" w:sz="0" w:space="0" w:color="auto"/>
        <w:left w:val="none" w:sz="0" w:space="0" w:color="auto"/>
        <w:bottom w:val="none" w:sz="0" w:space="0" w:color="auto"/>
        <w:right w:val="none" w:sz="0" w:space="0" w:color="auto"/>
      </w:divBdr>
    </w:div>
    <w:div w:id="1471820445">
      <w:bodyDiv w:val="1"/>
      <w:marLeft w:val="0"/>
      <w:marRight w:val="0"/>
      <w:marTop w:val="0"/>
      <w:marBottom w:val="0"/>
      <w:divBdr>
        <w:top w:val="none" w:sz="0" w:space="0" w:color="auto"/>
        <w:left w:val="none" w:sz="0" w:space="0" w:color="auto"/>
        <w:bottom w:val="none" w:sz="0" w:space="0" w:color="auto"/>
        <w:right w:val="none" w:sz="0" w:space="0" w:color="auto"/>
      </w:divBdr>
    </w:div>
    <w:div w:id="1481969649">
      <w:bodyDiv w:val="1"/>
      <w:marLeft w:val="0"/>
      <w:marRight w:val="0"/>
      <w:marTop w:val="0"/>
      <w:marBottom w:val="0"/>
      <w:divBdr>
        <w:top w:val="none" w:sz="0" w:space="0" w:color="auto"/>
        <w:left w:val="none" w:sz="0" w:space="0" w:color="auto"/>
        <w:bottom w:val="none" w:sz="0" w:space="0" w:color="auto"/>
        <w:right w:val="none" w:sz="0" w:space="0" w:color="auto"/>
      </w:divBdr>
    </w:div>
    <w:div w:id="1497501450">
      <w:bodyDiv w:val="1"/>
      <w:marLeft w:val="0"/>
      <w:marRight w:val="0"/>
      <w:marTop w:val="0"/>
      <w:marBottom w:val="0"/>
      <w:divBdr>
        <w:top w:val="none" w:sz="0" w:space="0" w:color="auto"/>
        <w:left w:val="none" w:sz="0" w:space="0" w:color="auto"/>
        <w:bottom w:val="none" w:sz="0" w:space="0" w:color="auto"/>
        <w:right w:val="none" w:sz="0" w:space="0" w:color="auto"/>
      </w:divBdr>
    </w:div>
    <w:div w:id="1500537260">
      <w:bodyDiv w:val="1"/>
      <w:marLeft w:val="0"/>
      <w:marRight w:val="0"/>
      <w:marTop w:val="0"/>
      <w:marBottom w:val="0"/>
      <w:divBdr>
        <w:top w:val="none" w:sz="0" w:space="0" w:color="auto"/>
        <w:left w:val="none" w:sz="0" w:space="0" w:color="auto"/>
        <w:bottom w:val="none" w:sz="0" w:space="0" w:color="auto"/>
        <w:right w:val="none" w:sz="0" w:space="0" w:color="auto"/>
      </w:divBdr>
    </w:div>
    <w:div w:id="1504971158">
      <w:bodyDiv w:val="1"/>
      <w:marLeft w:val="0"/>
      <w:marRight w:val="0"/>
      <w:marTop w:val="0"/>
      <w:marBottom w:val="0"/>
      <w:divBdr>
        <w:top w:val="none" w:sz="0" w:space="0" w:color="auto"/>
        <w:left w:val="none" w:sz="0" w:space="0" w:color="auto"/>
        <w:bottom w:val="none" w:sz="0" w:space="0" w:color="auto"/>
        <w:right w:val="none" w:sz="0" w:space="0" w:color="auto"/>
      </w:divBdr>
    </w:div>
    <w:div w:id="1506017876">
      <w:bodyDiv w:val="1"/>
      <w:marLeft w:val="0"/>
      <w:marRight w:val="0"/>
      <w:marTop w:val="0"/>
      <w:marBottom w:val="0"/>
      <w:divBdr>
        <w:top w:val="none" w:sz="0" w:space="0" w:color="auto"/>
        <w:left w:val="none" w:sz="0" w:space="0" w:color="auto"/>
        <w:bottom w:val="none" w:sz="0" w:space="0" w:color="auto"/>
        <w:right w:val="none" w:sz="0" w:space="0" w:color="auto"/>
      </w:divBdr>
    </w:div>
    <w:div w:id="1527215956">
      <w:bodyDiv w:val="1"/>
      <w:marLeft w:val="0"/>
      <w:marRight w:val="0"/>
      <w:marTop w:val="0"/>
      <w:marBottom w:val="0"/>
      <w:divBdr>
        <w:top w:val="none" w:sz="0" w:space="0" w:color="auto"/>
        <w:left w:val="none" w:sz="0" w:space="0" w:color="auto"/>
        <w:bottom w:val="none" w:sz="0" w:space="0" w:color="auto"/>
        <w:right w:val="none" w:sz="0" w:space="0" w:color="auto"/>
      </w:divBdr>
    </w:div>
    <w:div w:id="1532642219">
      <w:bodyDiv w:val="1"/>
      <w:marLeft w:val="0"/>
      <w:marRight w:val="0"/>
      <w:marTop w:val="0"/>
      <w:marBottom w:val="0"/>
      <w:divBdr>
        <w:top w:val="none" w:sz="0" w:space="0" w:color="auto"/>
        <w:left w:val="none" w:sz="0" w:space="0" w:color="auto"/>
        <w:bottom w:val="none" w:sz="0" w:space="0" w:color="auto"/>
        <w:right w:val="none" w:sz="0" w:space="0" w:color="auto"/>
      </w:divBdr>
    </w:div>
    <w:div w:id="1541699582">
      <w:bodyDiv w:val="1"/>
      <w:marLeft w:val="0"/>
      <w:marRight w:val="0"/>
      <w:marTop w:val="0"/>
      <w:marBottom w:val="0"/>
      <w:divBdr>
        <w:top w:val="none" w:sz="0" w:space="0" w:color="auto"/>
        <w:left w:val="none" w:sz="0" w:space="0" w:color="auto"/>
        <w:bottom w:val="none" w:sz="0" w:space="0" w:color="auto"/>
        <w:right w:val="none" w:sz="0" w:space="0" w:color="auto"/>
      </w:divBdr>
    </w:div>
    <w:div w:id="1553886130">
      <w:bodyDiv w:val="1"/>
      <w:marLeft w:val="0"/>
      <w:marRight w:val="0"/>
      <w:marTop w:val="0"/>
      <w:marBottom w:val="0"/>
      <w:divBdr>
        <w:top w:val="none" w:sz="0" w:space="0" w:color="auto"/>
        <w:left w:val="none" w:sz="0" w:space="0" w:color="auto"/>
        <w:bottom w:val="none" w:sz="0" w:space="0" w:color="auto"/>
        <w:right w:val="none" w:sz="0" w:space="0" w:color="auto"/>
      </w:divBdr>
    </w:div>
    <w:div w:id="1568497949">
      <w:bodyDiv w:val="1"/>
      <w:marLeft w:val="0"/>
      <w:marRight w:val="0"/>
      <w:marTop w:val="0"/>
      <w:marBottom w:val="0"/>
      <w:divBdr>
        <w:top w:val="none" w:sz="0" w:space="0" w:color="auto"/>
        <w:left w:val="none" w:sz="0" w:space="0" w:color="auto"/>
        <w:bottom w:val="none" w:sz="0" w:space="0" w:color="auto"/>
        <w:right w:val="none" w:sz="0" w:space="0" w:color="auto"/>
      </w:divBdr>
    </w:div>
    <w:div w:id="1578663148">
      <w:bodyDiv w:val="1"/>
      <w:marLeft w:val="0"/>
      <w:marRight w:val="0"/>
      <w:marTop w:val="0"/>
      <w:marBottom w:val="0"/>
      <w:divBdr>
        <w:top w:val="none" w:sz="0" w:space="0" w:color="auto"/>
        <w:left w:val="none" w:sz="0" w:space="0" w:color="auto"/>
        <w:bottom w:val="none" w:sz="0" w:space="0" w:color="auto"/>
        <w:right w:val="none" w:sz="0" w:space="0" w:color="auto"/>
      </w:divBdr>
    </w:div>
    <w:div w:id="1623538081">
      <w:bodyDiv w:val="1"/>
      <w:marLeft w:val="0"/>
      <w:marRight w:val="0"/>
      <w:marTop w:val="0"/>
      <w:marBottom w:val="0"/>
      <w:divBdr>
        <w:top w:val="none" w:sz="0" w:space="0" w:color="auto"/>
        <w:left w:val="none" w:sz="0" w:space="0" w:color="auto"/>
        <w:bottom w:val="none" w:sz="0" w:space="0" w:color="auto"/>
        <w:right w:val="none" w:sz="0" w:space="0" w:color="auto"/>
      </w:divBdr>
    </w:div>
    <w:div w:id="1625968048">
      <w:bodyDiv w:val="1"/>
      <w:marLeft w:val="0"/>
      <w:marRight w:val="0"/>
      <w:marTop w:val="0"/>
      <w:marBottom w:val="0"/>
      <w:divBdr>
        <w:top w:val="none" w:sz="0" w:space="0" w:color="auto"/>
        <w:left w:val="none" w:sz="0" w:space="0" w:color="auto"/>
        <w:bottom w:val="none" w:sz="0" w:space="0" w:color="auto"/>
        <w:right w:val="none" w:sz="0" w:space="0" w:color="auto"/>
      </w:divBdr>
    </w:div>
    <w:div w:id="1673335191">
      <w:bodyDiv w:val="1"/>
      <w:marLeft w:val="0"/>
      <w:marRight w:val="0"/>
      <w:marTop w:val="0"/>
      <w:marBottom w:val="0"/>
      <w:divBdr>
        <w:top w:val="none" w:sz="0" w:space="0" w:color="auto"/>
        <w:left w:val="none" w:sz="0" w:space="0" w:color="auto"/>
        <w:bottom w:val="none" w:sz="0" w:space="0" w:color="auto"/>
        <w:right w:val="none" w:sz="0" w:space="0" w:color="auto"/>
      </w:divBdr>
    </w:div>
    <w:div w:id="1720126476">
      <w:bodyDiv w:val="1"/>
      <w:marLeft w:val="0"/>
      <w:marRight w:val="0"/>
      <w:marTop w:val="0"/>
      <w:marBottom w:val="0"/>
      <w:divBdr>
        <w:top w:val="none" w:sz="0" w:space="0" w:color="auto"/>
        <w:left w:val="none" w:sz="0" w:space="0" w:color="auto"/>
        <w:bottom w:val="none" w:sz="0" w:space="0" w:color="auto"/>
        <w:right w:val="none" w:sz="0" w:space="0" w:color="auto"/>
      </w:divBdr>
    </w:div>
    <w:div w:id="1748460124">
      <w:bodyDiv w:val="1"/>
      <w:marLeft w:val="0"/>
      <w:marRight w:val="0"/>
      <w:marTop w:val="0"/>
      <w:marBottom w:val="0"/>
      <w:divBdr>
        <w:top w:val="none" w:sz="0" w:space="0" w:color="auto"/>
        <w:left w:val="none" w:sz="0" w:space="0" w:color="auto"/>
        <w:bottom w:val="none" w:sz="0" w:space="0" w:color="auto"/>
        <w:right w:val="none" w:sz="0" w:space="0" w:color="auto"/>
      </w:divBdr>
    </w:div>
    <w:div w:id="1783262821">
      <w:bodyDiv w:val="1"/>
      <w:marLeft w:val="0"/>
      <w:marRight w:val="0"/>
      <w:marTop w:val="0"/>
      <w:marBottom w:val="0"/>
      <w:divBdr>
        <w:top w:val="none" w:sz="0" w:space="0" w:color="auto"/>
        <w:left w:val="none" w:sz="0" w:space="0" w:color="auto"/>
        <w:bottom w:val="none" w:sz="0" w:space="0" w:color="auto"/>
        <w:right w:val="none" w:sz="0" w:space="0" w:color="auto"/>
      </w:divBdr>
    </w:div>
    <w:div w:id="1784809983">
      <w:bodyDiv w:val="1"/>
      <w:marLeft w:val="0"/>
      <w:marRight w:val="0"/>
      <w:marTop w:val="0"/>
      <w:marBottom w:val="0"/>
      <w:divBdr>
        <w:top w:val="none" w:sz="0" w:space="0" w:color="auto"/>
        <w:left w:val="none" w:sz="0" w:space="0" w:color="auto"/>
        <w:bottom w:val="none" w:sz="0" w:space="0" w:color="auto"/>
        <w:right w:val="none" w:sz="0" w:space="0" w:color="auto"/>
      </w:divBdr>
    </w:div>
    <w:div w:id="1785691971">
      <w:bodyDiv w:val="1"/>
      <w:marLeft w:val="0"/>
      <w:marRight w:val="0"/>
      <w:marTop w:val="0"/>
      <w:marBottom w:val="0"/>
      <w:divBdr>
        <w:top w:val="none" w:sz="0" w:space="0" w:color="auto"/>
        <w:left w:val="none" w:sz="0" w:space="0" w:color="auto"/>
        <w:bottom w:val="none" w:sz="0" w:space="0" w:color="auto"/>
        <w:right w:val="none" w:sz="0" w:space="0" w:color="auto"/>
      </w:divBdr>
    </w:div>
    <w:div w:id="1805541598">
      <w:bodyDiv w:val="1"/>
      <w:marLeft w:val="0"/>
      <w:marRight w:val="0"/>
      <w:marTop w:val="0"/>
      <w:marBottom w:val="0"/>
      <w:divBdr>
        <w:top w:val="none" w:sz="0" w:space="0" w:color="auto"/>
        <w:left w:val="none" w:sz="0" w:space="0" w:color="auto"/>
        <w:bottom w:val="none" w:sz="0" w:space="0" w:color="auto"/>
        <w:right w:val="none" w:sz="0" w:space="0" w:color="auto"/>
      </w:divBdr>
    </w:div>
    <w:div w:id="1816994267">
      <w:bodyDiv w:val="1"/>
      <w:marLeft w:val="0"/>
      <w:marRight w:val="0"/>
      <w:marTop w:val="0"/>
      <w:marBottom w:val="0"/>
      <w:divBdr>
        <w:top w:val="none" w:sz="0" w:space="0" w:color="auto"/>
        <w:left w:val="none" w:sz="0" w:space="0" w:color="auto"/>
        <w:bottom w:val="none" w:sz="0" w:space="0" w:color="auto"/>
        <w:right w:val="none" w:sz="0" w:space="0" w:color="auto"/>
      </w:divBdr>
    </w:div>
    <w:div w:id="1919244528">
      <w:bodyDiv w:val="1"/>
      <w:marLeft w:val="0"/>
      <w:marRight w:val="0"/>
      <w:marTop w:val="0"/>
      <w:marBottom w:val="0"/>
      <w:divBdr>
        <w:top w:val="none" w:sz="0" w:space="0" w:color="auto"/>
        <w:left w:val="none" w:sz="0" w:space="0" w:color="auto"/>
        <w:bottom w:val="none" w:sz="0" w:space="0" w:color="auto"/>
        <w:right w:val="none" w:sz="0" w:space="0" w:color="auto"/>
      </w:divBdr>
    </w:div>
    <w:div w:id="1952859617">
      <w:bodyDiv w:val="1"/>
      <w:marLeft w:val="0"/>
      <w:marRight w:val="0"/>
      <w:marTop w:val="0"/>
      <w:marBottom w:val="0"/>
      <w:divBdr>
        <w:top w:val="none" w:sz="0" w:space="0" w:color="auto"/>
        <w:left w:val="none" w:sz="0" w:space="0" w:color="auto"/>
        <w:bottom w:val="none" w:sz="0" w:space="0" w:color="auto"/>
        <w:right w:val="none" w:sz="0" w:space="0" w:color="auto"/>
      </w:divBdr>
    </w:div>
    <w:div w:id="1978756230">
      <w:bodyDiv w:val="1"/>
      <w:marLeft w:val="0"/>
      <w:marRight w:val="0"/>
      <w:marTop w:val="0"/>
      <w:marBottom w:val="0"/>
      <w:divBdr>
        <w:top w:val="none" w:sz="0" w:space="0" w:color="auto"/>
        <w:left w:val="none" w:sz="0" w:space="0" w:color="auto"/>
        <w:bottom w:val="none" w:sz="0" w:space="0" w:color="auto"/>
        <w:right w:val="none" w:sz="0" w:space="0" w:color="auto"/>
      </w:divBdr>
    </w:div>
    <w:div w:id="1982684929">
      <w:bodyDiv w:val="1"/>
      <w:marLeft w:val="0"/>
      <w:marRight w:val="0"/>
      <w:marTop w:val="0"/>
      <w:marBottom w:val="0"/>
      <w:divBdr>
        <w:top w:val="none" w:sz="0" w:space="0" w:color="auto"/>
        <w:left w:val="none" w:sz="0" w:space="0" w:color="auto"/>
        <w:bottom w:val="none" w:sz="0" w:space="0" w:color="auto"/>
        <w:right w:val="none" w:sz="0" w:space="0" w:color="auto"/>
      </w:divBdr>
    </w:div>
    <w:div w:id="1983928693">
      <w:bodyDiv w:val="1"/>
      <w:marLeft w:val="0"/>
      <w:marRight w:val="0"/>
      <w:marTop w:val="0"/>
      <w:marBottom w:val="0"/>
      <w:divBdr>
        <w:top w:val="none" w:sz="0" w:space="0" w:color="auto"/>
        <w:left w:val="none" w:sz="0" w:space="0" w:color="auto"/>
        <w:bottom w:val="none" w:sz="0" w:space="0" w:color="auto"/>
        <w:right w:val="none" w:sz="0" w:space="0" w:color="auto"/>
      </w:divBdr>
    </w:div>
    <w:div w:id="1998459627">
      <w:bodyDiv w:val="1"/>
      <w:marLeft w:val="0"/>
      <w:marRight w:val="0"/>
      <w:marTop w:val="0"/>
      <w:marBottom w:val="0"/>
      <w:divBdr>
        <w:top w:val="none" w:sz="0" w:space="0" w:color="auto"/>
        <w:left w:val="none" w:sz="0" w:space="0" w:color="auto"/>
        <w:bottom w:val="none" w:sz="0" w:space="0" w:color="auto"/>
        <w:right w:val="none" w:sz="0" w:space="0" w:color="auto"/>
      </w:divBdr>
    </w:div>
    <w:div w:id="2019649535">
      <w:bodyDiv w:val="1"/>
      <w:marLeft w:val="0"/>
      <w:marRight w:val="0"/>
      <w:marTop w:val="0"/>
      <w:marBottom w:val="0"/>
      <w:divBdr>
        <w:top w:val="none" w:sz="0" w:space="0" w:color="auto"/>
        <w:left w:val="none" w:sz="0" w:space="0" w:color="auto"/>
        <w:bottom w:val="none" w:sz="0" w:space="0" w:color="auto"/>
        <w:right w:val="none" w:sz="0" w:space="0" w:color="auto"/>
      </w:divBdr>
    </w:div>
    <w:div w:id="2038579097">
      <w:bodyDiv w:val="1"/>
      <w:marLeft w:val="0"/>
      <w:marRight w:val="0"/>
      <w:marTop w:val="0"/>
      <w:marBottom w:val="0"/>
      <w:divBdr>
        <w:top w:val="none" w:sz="0" w:space="0" w:color="auto"/>
        <w:left w:val="none" w:sz="0" w:space="0" w:color="auto"/>
        <w:bottom w:val="none" w:sz="0" w:space="0" w:color="auto"/>
        <w:right w:val="none" w:sz="0" w:space="0" w:color="auto"/>
      </w:divBdr>
    </w:div>
    <w:div w:id="2092697256">
      <w:bodyDiv w:val="1"/>
      <w:marLeft w:val="0"/>
      <w:marRight w:val="0"/>
      <w:marTop w:val="0"/>
      <w:marBottom w:val="0"/>
      <w:divBdr>
        <w:top w:val="none" w:sz="0" w:space="0" w:color="auto"/>
        <w:left w:val="none" w:sz="0" w:space="0" w:color="auto"/>
        <w:bottom w:val="none" w:sz="0" w:space="0" w:color="auto"/>
        <w:right w:val="none" w:sz="0" w:space="0" w:color="auto"/>
      </w:divBdr>
    </w:div>
    <w:div w:id="2111468218">
      <w:bodyDiv w:val="1"/>
      <w:marLeft w:val="0"/>
      <w:marRight w:val="0"/>
      <w:marTop w:val="0"/>
      <w:marBottom w:val="0"/>
      <w:divBdr>
        <w:top w:val="none" w:sz="0" w:space="0" w:color="auto"/>
        <w:left w:val="none" w:sz="0" w:space="0" w:color="auto"/>
        <w:bottom w:val="none" w:sz="0" w:space="0" w:color="auto"/>
        <w:right w:val="none" w:sz="0" w:space="0" w:color="auto"/>
      </w:divBdr>
    </w:div>
    <w:div w:id="2127581671">
      <w:bodyDiv w:val="1"/>
      <w:marLeft w:val="0"/>
      <w:marRight w:val="0"/>
      <w:marTop w:val="0"/>
      <w:marBottom w:val="0"/>
      <w:divBdr>
        <w:top w:val="none" w:sz="0" w:space="0" w:color="auto"/>
        <w:left w:val="none" w:sz="0" w:space="0" w:color="auto"/>
        <w:bottom w:val="none" w:sz="0" w:space="0" w:color="auto"/>
        <w:right w:val="none" w:sz="0" w:space="0" w:color="auto"/>
      </w:divBdr>
    </w:div>
    <w:div w:id="2139830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eb84bf63-7a7a-4e3b-9944-7340dc57738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576E3AB2098B44BDF6FB9DB3D237CE" ma:contentTypeVersion="20" ma:contentTypeDescription="Create a new document." ma:contentTypeScope="" ma:versionID="e1eaa7af9e8bc1a6a98d731ace325a6d">
  <xsd:schema xmlns:xsd="http://www.w3.org/2001/XMLSchema" xmlns:xs="http://www.w3.org/2001/XMLSchema" xmlns:p="http://schemas.microsoft.com/office/2006/metadata/properties" xmlns:ns1="http://schemas.microsoft.com/sharepoint/v3" xmlns:ns3="eb84bf63-7a7a-4e3b-9944-7340dc57738e" xmlns:ns4="9b7c0c09-cefd-4901-8f26-38ab87c26326" targetNamespace="http://schemas.microsoft.com/office/2006/metadata/properties" ma:root="true" ma:fieldsID="729e3ad3889b9798132fdf9e9076275b" ns1:_="" ns3:_="" ns4:_="">
    <xsd:import namespace="http://schemas.microsoft.com/sharepoint/v3"/>
    <xsd:import namespace="eb84bf63-7a7a-4e3b-9944-7340dc57738e"/>
    <xsd:import namespace="9b7c0c09-cefd-4901-8f26-38ab87c2632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84bf63-7a7a-4e3b-9944-7340dc577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7c0c09-cefd-4901-8f26-38ab87c26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AD7653-6D34-4B58-AD7D-B89D6DAF7B57}">
  <ds:schemaRefs>
    <ds:schemaRef ds:uri="http://schemas.microsoft.com/sharepoint/v3/contenttype/forms"/>
  </ds:schemaRefs>
</ds:datastoreItem>
</file>

<file path=customXml/itemProps2.xml><?xml version="1.0" encoding="utf-8"?>
<ds:datastoreItem xmlns:ds="http://schemas.openxmlformats.org/officeDocument/2006/customXml" ds:itemID="{D791A32E-E5A0-425F-84A2-DF8A295A37F7}">
  <ds:schemaRefs>
    <ds:schemaRef ds:uri="http://schemas.openxmlformats.org/officeDocument/2006/bibliography"/>
  </ds:schemaRefs>
</ds:datastoreItem>
</file>

<file path=customXml/itemProps3.xml><?xml version="1.0" encoding="utf-8"?>
<ds:datastoreItem xmlns:ds="http://schemas.openxmlformats.org/officeDocument/2006/customXml" ds:itemID="{BF88F114-3337-46CA-9FA1-53B7D6F2BC45}">
  <ds:schemaRefs>
    <ds:schemaRef ds:uri="http://schemas.microsoft.com/office/2006/metadata/properties"/>
    <ds:schemaRef ds:uri="http://schemas.microsoft.com/office/infopath/2007/PartnerControls"/>
    <ds:schemaRef ds:uri="http://schemas.microsoft.com/sharepoint/v3"/>
    <ds:schemaRef ds:uri="eb84bf63-7a7a-4e3b-9944-7340dc57738e"/>
  </ds:schemaRefs>
</ds:datastoreItem>
</file>

<file path=customXml/itemProps4.xml><?xml version="1.0" encoding="utf-8"?>
<ds:datastoreItem xmlns:ds="http://schemas.openxmlformats.org/officeDocument/2006/customXml" ds:itemID="{5DAC121A-636D-4CA1-90AE-E96A992D8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84bf63-7a7a-4e3b-9944-7340dc57738e"/>
    <ds:schemaRef ds:uri="9b7c0c09-cefd-4901-8f26-38ab87c26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55099ec-ac66-4763-bba7-fc1d6f79d509}" enabled="0" method="" siteId="{c55099ec-ac66-4763-bba7-fc1d6f79d509}"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578</Words>
  <Characters>3530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Varde Kommune</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Tina Langgaard</dc:creator>
  <cp:keywords/>
  <dc:description/>
  <cp:lastModifiedBy>Randi Lauridsen</cp:lastModifiedBy>
  <cp:revision>2</cp:revision>
  <cp:lastPrinted>2023-08-16T12:33:00Z</cp:lastPrinted>
  <dcterms:created xsi:type="dcterms:W3CDTF">2026-09-07T07:18:00Z</dcterms:created>
  <dcterms:modified xsi:type="dcterms:W3CDTF">2026-09-07T07:18:00Z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{04D1511A-1912-4D7A-8BDF-6CCD38E4EC55}</vt:lpwstr>
  </property>
  <property fmtid="{D5CDD505-2E9C-101B-9397-08002B2CF9AE}" pid="3" name="ContentTypeId">
    <vt:lpwstr>0x0101004B576E3AB2098B44BDF6FB9DB3D237CE</vt:lpwstr>
  </property>
</Properties>
</file>