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A897" w14:textId="5B059644" w:rsidR="004C1C6A" w:rsidRPr="007E3997" w:rsidRDefault="004C1C6A">
      <w:pPr>
        <w:rPr>
          <w:b/>
          <w:bCs/>
          <w:sz w:val="36"/>
          <w:szCs w:val="36"/>
        </w:rPr>
      </w:pPr>
      <w:r w:rsidRPr="007E3997">
        <w:rPr>
          <w:b/>
          <w:bCs/>
          <w:sz w:val="36"/>
          <w:szCs w:val="36"/>
        </w:rPr>
        <w:t>Lovpligtigt tilsyn for Dagtilbud i Varde Kommune – 202</w:t>
      </w:r>
      <w:r w:rsidR="00212626">
        <w:rPr>
          <w:b/>
          <w:bCs/>
          <w:sz w:val="36"/>
          <w:szCs w:val="36"/>
        </w:rPr>
        <w:t>4</w:t>
      </w:r>
    </w:p>
    <w:p w14:paraId="16A1A5A3" w14:textId="199CE49D" w:rsidR="004C1C6A" w:rsidRPr="007E3997" w:rsidRDefault="004C1C6A">
      <w:pPr>
        <w:rPr>
          <w:sz w:val="28"/>
          <w:szCs w:val="28"/>
        </w:rPr>
      </w:pPr>
      <w:r w:rsidRPr="007E3997">
        <w:rPr>
          <w:sz w:val="28"/>
          <w:szCs w:val="28"/>
        </w:rPr>
        <w:t xml:space="preserve">Specialbørnehaven Solsikken </w:t>
      </w:r>
      <w:r w:rsidR="009F6FF4" w:rsidRPr="007E3997">
        <w:rPr>
          <w:sz w:val="28"/>
          <w:szCs w:val="28"/>
        </w:rPr>
        <w:t>- besvarelse af Pædagogisk Læringsmiljøvurdering og Rammevilkår</w:t>
      </w:r>
      <w:r w:rsidRPr="007E3997">
        <w:rPr>
          <w:sz w:val="28"/>
          <w:szCs w:val="28"/>
        </w:rPr>
        <w:t xml:space="preserve"> </w:t>
      </w:r>
    </w:p>
    <w:p w14:paraId="659EFB4B" w14:textId="77777777" w:rsidR="009F6FF4" w:rsidRDefault="009F6FF4"/>
    <w:p w14:paraId="7695B20E" w14:textId="77777777" w:rsidR="009F6FF4" w:rsidRPr="009F6FF4" w:rsidRDefault="004C1C6A">
      <w:pPr>
        <w:rPr>
          <w:b/>
          <w:bCs/>
          <w:sz w:val="32"/>
          <w:szCs w:val="32"/>
        </w:rPr>
      </w:pPr>
      <w:r w:rsidRPr="009F6FF4">
        <w:rPr>
          <w:b/>
          <w:bCs/>
          <w:sz w:val="32"/>
          <w:szCs w:val="32"/>
        </w:rPr>
        <w:t>Pædagogisk Læringsmiljøvurdering</w:t>
      </w:r>
    </w:p>
    <w:p w14:paraId="199ED241" w14:textId="2ACC24C5" w:rsidR="009F6FF4" w:rsidRPr="009F6FF4" w:rsidRDefault="009F6FF4">
      <w:pPr>
        <w:rPr>
          <w:b/>
          <w:bCs/>
        </w:rPr>
      </w:pPr>
      <w:r w:rsidRPr="009F6FF4">
        <w:rPr>
          <w:b/>
          <w:bCs/>
        </w:rPr>
        <w:t>Overordnet trivsel/tilfredshed</w:t>
      </w:r>
    </w:p>
    <w:p w14:paraId="24552E50" w14:textId="72DE7B84" w:rsidR="009F6FF4" w:rsidRDefault="009F6FF4" w:rsidP="009F6FF4">
      <w:pPr>
        <w:contextualSpacing/>
        <w:rPr>
          <w:rFonts w:ascii="Nunito" w:eastAsia="Times New Roman" w:hAnsi="Nunito" w:cs="Times New Roman"/>
          <w:sz w:val="21"/>
          <w:szCs w:val="21"/>
          <w:lang w:eastAsia="da-DK"/>
        </w:rPr>
      </w:pPr>
      <w:r w:rsidRPr="009F6FF4">
        <w:rPr>
          <w:rFonts w:ascii="Nunito" w:eastAsia="Times New Roman" w:hAnsi="Nunito" w:cs="Times New Roman"/>
          <w:sz w:val="21"/>
          <w:szCs w:val="21"/>
          <w:lang w:eastAsia="da-DK"/>
        </w:rPr>
        <w:t>Har du det godt, når du er på arbejde?</w:t>
      </w:r>
    </w:p>
    <w:tbl>
      <w:tblPr>
        <w:tblStyle w:val="Tabel-Gitter"/>
        <w:tblW w:w="0" w:type="auto"/>
        <w:tblLook w:val="04A0" w:firstRow="1" w:lastRow="0" w:firstColumn="1" w:lastColumn="0" w:noHBand="0" w:noVBand="1"/>
      </w:tblPr>
      <w:tblGrid>
        <w:gridCol w:w="9628"/>
      </w:tblGrid>
      <w:tr w:rsidR="009F6FF4" w14:paraId="017EAA8A" w14:textId="77777777" w:rsidTr="009F6FF4">
        <w:tc>
          <w:tcPr>
            <w:tcW w:w="9628" w:type="dxa"/>
          </w:tcPr>
          <w:p w14:paraId="119AFA3D" w14:textId="499BF639" w:rsidR="009F6FF4" w:rsidRDefault="00F60291" w:rsidP="009F6FF4">
            <w:pPr>
              <w:rPr>
                <w:rFonts w:ascii="Nunito" w:eastAsia="Times New Roman" w:hAnsi="Nunito" w:cs="Times New Roman"/>
                <w:sz w:val="21"/>
                <w:szCs w:val="21"/>
                <w:lang w:eastAsia="da-DK"/>
              </w:rPr>
            </w:pPr>
            <w:r>
              <w:rPr>
                <w:rFonts w:ascii="Nunito" w:eastAsia="Times New Roman" w:hAnsi="Nunito" w:cs="Times New Roman"/>
                <w:sz w:val="21"/>
                <w:szCs w:val="21"/>
                <w:lang w:eastAsia="da-DK"/>
              </w:rPr>
              <w:t>Ja</w:t>
            </w:r>
          </w:p>
        </w:tc>
      </w:tr>
    </w:tbl>
    <w:p w14:paraId="5FE6EA3D" w14:textId="77777777" w:rsidR="009F6FF4" w:rsidRPr="009F6FF4" w:rsidRDefault="009F6FF4" w:rsidP="009F6FF4">
      <w:pPr>
        <w:rPr>
          <w:rFonts w:ascii="Nunito" w:eastAsia="Times New Roman" w:hAnsi="Nunito" w:cs="Times New Roman"/>
          <w:sz w:val="21"/>
          <w:szCs w:val="21"/>
          <w:lang w:eastAsia="da-DK"/>
        </w:rPr>
      </w:pPr>
    </w:p>
    <w:p w14:paraId="4F0E015F" w14:textId="5C356998" w:rsidR="009F6FF4" w:rsidRPr="009F6FF4" w:rsidRDefault="009F6FF4" w:rsidP="009F6FF4">
      <w:pPr>
        <w:spacing w:after="0" w:line="240" w:lineRule="auto"/>
        <w:contextualSpacing/>
        <w:rPr>
          <w:rFonts w:ascii="Nunito" w:eastAsia="Times New Roman" w:hAnsi="Nunito" w:cs="Times New Roman"/>
          <w:sz w:val="21"/>
          <w:szCs w:val="21"/>
          <w:lang w:eastAsia="da-DK"/>
        </w:rPr>
      </w:pPr>
      <w:r w:rsidRPr="009F6FF4">
        <w:rPr>
          <w:rFonts w:ascii="Nunito" w:eastAsia="Times New Roman" w:hAnsi="Nunito" w:cs="Times New Roman"/>
          <w:sz w:val="21"/>
          <w:szCs w:val="21"/>
          <w:lang w:eastAsia="da-DK"/>
        </w:rPr>
        <w:t>Vil du anbefale andre at vælge dette dagtilbud?</w:t>
      </w:r>
    </w:p>
    <w:tbl>
      <w:tblPr>
        <w:tblStyle w:val="Tabel-Gitter"/>
        <w:tblW w:w="0" w:type="auto"/>
        <w:tblLook w:val="04A0" w:firstRow="1" w:lastRow="0" w:firstColumn="1" w:lastColumn="0" w:noHBand="0" w:noVBand="1"/>
      </w:tblPr>
      <w:tblGrid>
        <w:gridCol w:w="9628"/>
      </w:tblGrid>
      <w:tr w:rsidR="009F6FF4" w14:paraId="0C5C8C90" w14:textId="77777777" w:rsidTr="009F6FF4">
        <w:tc>
          <w:tcPr>
            <w:tcW w:w="9628" w:type="dxa"/>
          </w:tcPr>
          <w:p w14:paraId="48EB77B7" w14:textId="64F6A569" w:rsidR="009F6FF4" w:rsidRDefault="00F60291">
            <w:r>
              <w:t xml:space="preserve">Ja </w:t>
            </w:r>
          </w:p>
        </w:tc>
      </w:tr>
    </w:tbl>
    <w:p w14:paraId="130FEA57" w14:textId="3E4110BC" w:rsidR="00F953E9" w:rsidRDefault="00F953E9"/>
    <w:p w14:paraId="612BD77C" w14:textId="3756CDA4" w:rsidR="009F6FF4" w:rsidRPr="009F6FF4" w:rsidRDefault="009F6FF4">
      <w:pPr>
        <w:rPr>
          <w:b/>
          <w:bCs/>
        </w:rPr>
      </w:pPr>
      <w:r>
        <w:rPr>
          <w:b/>
          <w:bCs/>
        </w:rPr>
        <w:t xml:space="preserve">Faglig ledelse </w:t>
      </w:r>
    </w:p>
    <w:p w14:paraId="781443CE" w14:textId="3D2A9D1B" w:rsidR="009F6FF4" w:rsidRDefault="009F6FF4" w:rsidP="009F6FF4">
      <w:pPr>
        <w:spacing w:after="0" w:line="240" w:lineRule="auto"/>
        <w:rPr>
          <w:rFonts w:ascii="Nunito" w:eastAsia="Times New Roman" w:hAnsi="Nunito" w:cs="Times New Roman"/>
          <w:sz w:val="21"/>
          <w:szCs w:val="21"/>
          <w:u w:val="single"/>
          <w:lang w:eastAsia="da-DK"/>
        </w:rPr>
      </w:pPr>
      <w:r w:rsidRPr="009F6FF4">
        <w:rPr>
          <w:rFonts w:ascii="Nunito" w:eastAsia="Times New Roman" w:hAnsi="Nunito" w:cs="Times New Roman"/>
          <w:sz w:val="21"/>
          <w:szCs w:val="21"/>
          <w:u w:val="single"/>
          <w:lang w:eastAsia="da-DK"/>
        </w:rPr>
        <w:t>Fastsætte en faglig retning</w:t>
      </w:r>
    </w:p>
    <w:p w14:paraId="26D9DACB" w14:textId="77777777" w:rsidR="009F6FF4" w:rsidRPr="009F6FF4" w:rsidRDefault="009F6FF4" w:rsidP="009F6FF4">
      <w:pPr>
        <w:spacing w:after="0" w:line="240" w:lineRule="auto"/>
        <w:rPr>
          <w:rFonts w:ascii="Nunito" w:eastAsia="Times New Roman" w:hAnsi="Nunito" w:cs="Times New Roman"/>
          <w:sz w:val="21"/>
          <w:szCs w:val="21"/>
          <w:u w:val="single"/>
          <w:lang w:eastAsia="da-DK"/>
        </w:rPr>
      </w:pPr>
    </w:p>
    <w:p w14:paraId="6BDF8358" w14:textId="0EAB6A40" w:rsidR="009F6FF4" w:rsidRDefault="009F6FF4" w:rsidP="009F6FF4">
      <w:pPr>
        <w:spacing w:after="0" w:line="240" w:lineRule="auto"/>
        <w:rPr>
          <w:rFonts w:ascii="Nunito" w:eastAsia="Times New Roman" w:hAnsi="Nunito" w:cs="Times New Roman"/>
          <w:sz w:val="21"/>
          <w:szCs w:val="21"/>
          <w:lang w:eastAsia="da-DK"/>
        </w:rPr>
      </w:pPr>
      <w:r w:rsidRPr="009F6FF4">
        <w:rPr>
          <w:rFonts w:ascii="Nunito" w:eastAsia="Times New Roman" w:hAnsi="Nunito" w:cs="Times New Roman"/>
          <w:sz w:val="21"/>
          <w:szCs w:val="21"/>
          <w:lang w:eastAsia="da-DK"/>
        </w:rPr>
        <w:t>I hvilken grad er der i dagtilbuddet fastsat en faglig retning:</w:t>
      </w:r>
    </w:p>
    <w:p w14:paraId="6117DE2F" w14:textId="77777777" w:rsidR="009F6FF4" w:rsidRPr="009F6FF4" w:rsidRDefault="009F6FF4" w:rsidP="009F6FF4">
      <w:pPr>
        <w:spacing w:after="0" w:line="240" w:lineRule="auto"/>
        <w:rPr>
          <w:rFonts w:ascii="Nunito" w:eastAsia="Times New Roman" w:hAnsi="Nunito" w:cs="Times New Roman"/>
          <w:sz w:val="21"/>
          <w:szCs w:val="21"/>
          <w:lang w:eastAsia="da-DK"/>
        </w:rPr>
      </w:pPr>
    </w:p>
    <w:p w14:paraId="39049D89" w14:textId="67BAE183" w:rsidR="009F6FF4" w:rsidRDefault="009F6FF4" w:rsidP="009F6FF4">
      <w:pPr>
        <w:spacing w:after="0" w:line="240" w:lineRule="auto"/>
        <w:rPr>
          <w:rFonts w:ascii="Nunito" w:eastAsia="Times New Roman" w:hAnsi="Nunito" w:cs="Times New Roman"/>
          <w:sz w:val="21"/>
          <w:szCs w:val="21"/>
          <w:lang w:eastAsia="da-DK"/>
        </w:rPr>
      </w:pPr>
      <w:r w:rsidRPr="009F6FF4">
        <w:rPr>
          <w:rFonts w:ascii="Nunito" w:eastAsia="Times New Roman" w:hAnsi="Nunito" w:cs="Times New Roman"/>
          <w:sz w:val="21"/>
          <w:szCs w:val="21"/>
          <w:lang w:eastAsia="da-DK"/>
        </w:rPr>
        <w:t>Der sikrer fælles forståelse af faglig kvalitet i forhold til den styrkede pædagogiske læreplan?</w:t>
      </w:r>
    </w:p>
    <w:tbl>
      <w:tblPr>
        <w:tblStyle w:val="Tabel-Gitter"/>
        <w:tblW w:w="0" w:type="auto"/>
        <w:tblLook w:val="04A0" w:firstRow="1" w:lastRow="0" w:firstColumn="1" w:lastColumn="0" w:noHBand="0" w:noVBand="1"/>
      </w:tblPr>
      <w:tblGrid>
        <w:gridCol w:w="9628"/>
      </w:tblGrid>
      <w:tr w:rsidR="009F6FF4" w14:paraId="019DBB82" w14:textId="77777777" w:rsidTr="009F6FF4">
        <w:tc>
          <w:tcPr>
            <w:tcW w:w="9628" w:type="dxa"/>
          </w:tcPr>
          <w:p w14:paraId="05D96FAC" w14:textId="7D0EDE3C" w:rsidR="009F6FF4" w:rsidRDefault="005F5829" w:rsidP="009F6FF4">
            <w:pPr>
              <w:rPr>
                <w:rFonts w:ascii="Nunito" w:eastAsia="Times New Roman" w:hAnsi="Nunito" w:cs="Times New Roman"/>
                <w:sz w:val="21"/>
                <w:szCs w:val="21"/>
                <w:lang w:eastAsia="da-DK"/>
              </w:rPr>
            </w:pPr>
            <w:r>
              <w:rPr>
                <w:rFonts w:ascii="Nunito" w:eastAsia="Times New Roman" w:hAnsi="Nunito" w:cs="Times New Roman"/>
                <w:sz w:val="21"/>
                <w:szCs w:val="21"/>
                <w:lang w:eastAsia="da-DK"/>
              </w:rPr>
              <w:t>Personalet arbejder kontinuerligt med de pædagogiske læreplaner. Personalet udarbejder et årshjul der skaber overblik over hvilke temaer der arbejdes med i hvilke måneder. Med udgangspunkt i børnenes kognitive niveau og støttebehov planlægger personalet pædagogiske aktiviteter indenfor hvert område.</w:t>
            </w:r>
          </w:p>
        </w:tc>
      </w:tr>
    </w:tbl>
    <w:p w14:paraId="076A5FB2" w14:textId="77777777" w:rsidR="009F6FF4" w:rsidRPr="009F6FF4" w:rsidRDefault="009F6FF4" w:rsidP="009F6FF4">
      <w:pPr>
        <w:spacing w:after="0" w:line="240" w:lineRule="auto"/>
        <w:rPr>
          <w:rFonts w:ascii="Nunito" w:eastAsia="Times New Roman" w:hAnsi="Nunito" w:cs="Times New Roman"/>
          <w:sz w:val="21"/>
          <w:szCs w:val="21"/>
          <w:lang w:eastAsia="da-DK"/>
        </w:rPr>
      </w:pPr>
    </w:p>
    <w:p w14:paraId="011C5183" w14:textId="77777777" w:rsidR="009F6FF4" w:rsidRPr="009F6FF4" w:rsidRDefault="009F6FF4" w:rsidP="009F6FF4">
      <w:pPr>
        <w:spacing w:after="0" w:line="240" w:lineRule="auto"/>
        <w:rPr>
          <w:rFonts w:ascii="Nunito" w:eastAsia="Times New Roman" w:hAnsi="Nunito" w:cs="Times New Roman"/>
          <w:sz w:val="21"/>
          <w:szCs w:val="21"/>
          <w:lang w:eastAsia="da-DK"/>
        </w:rPr>
      </w:pPr>
      <w:r w:rsidRPr="009F6FF4">
        <w:rPr>
          <w:rFonts w:ascii="Nunito" w:eastAsia="Times New Roman" w:hAnsi="Nunito" w:cs="Times New Roman"/>
          <w:sz w:val="21"/>
          <w:szCs w:val="21"/>
          <w:lang w:eastAsia="da-DK"/>
        </w:rPr>
        <w:t>Hvor den pædagogiske læreplan er retningsgivende for praksis?</w:t>
      </w:r>
    </w:p>
    <w:tbl>
      <w:tblPr>
        <w:tblStyle w:val="Tabel-Gitter"/>
        <w:tblW w:w="0" w:type="auto"/>
        <w:tblLook w:val="04A0" w:firstRow="1" w:lastRow="0" w:firstColumn="1" w:lastColumn="0" w:noHBand="0" w:noVBand="1"/>
      </w:tblPr>
      <w:tblGrid>
        <w:gridCol w:w="9628"/>
      </w:tblGrid>
      <w:tr w:rsidR="009F6FF4" w14:paraId="632CCD35" w14:textId="77777777" w:rsidTr="00212626">
        <w:trPr>
          <w:trHeight w:val="1183"/>
        </w:trPr>
        <w:tc>
          <w:tcPr>
            <w:tcW w:w="9628" w:type="dxa"/>
          </w:tcPr>
          <w:p w14:paraId="2DE5073F" w14:textId="300E32A0" w:rsidR="009F6FF4" w:rsidRDefault="000936FB">
            <w:r>
              <w:t>Vi arbejder i Solsikken individuelt ud fra børnenes funktionsniveau. Vi har mange børn i Solsikken med autismediagnosen, derfor er den pædagogiske viden herom indtænkt i vores praksis. Der er en høj grad af struktur, forudsigelighed og genkendelighed der er en fast del af den pædagogiske praksis. Derudover har mange af vores børn intet sprog, hvorfor der også er et stort fokus på at skabe kommunikationsmuligheder for vores børn.</w:t>
            </w:r>
            <w:r w:rsidR="00342626">
              <w:t xml:space="preserve"> Vi er påbegyndt et samarbejde med Comunik, hvor Solsikken skal have et kvalitetsløft i forhold til at kunne understøtte og udvikle børnenes sprog.</w:t>
            </w:r>
          </w:p>
          <w:p w14:paraId="7E000E2D" w14:textId="53A32F1C" w:rsidR="00342626" w:rsidRDefault="00342626"/>
        </w:tc>
      </w:tr>
    </w:tbl>
    <w:p w14:paraId="39FFD682" w14:textId="6BB38F1B" w:rsidR="009F6FF4" w:rsidRDefault="009F6FF4"/>
    <w:p w14:paraId="1D15A511" w14:textId="5F941A4C" w:rsidR="009F6FF4" w:rsidRDefault="009F6FF4" w:rsidP="009F6FF4">
      <w:pPr>
        <w:spacing w:after="0" w:line="240" w:lineRule="auto"/>
        <w:rPr>
          <w:rFonts w:ascii="Nunito" w:eastAsia="Times New Roman" w:hAnsi="Nunito" w:cs="Times New Roman"/>
          <w:sz w:val="21"/>
          <w:szCs w:val="21"/>
          <w:u w:val="single"/>
          <w:lang w:eastAsia="da-DK"/>
        </w:rPr>
      </w:pPr>
      <w:r w:rsidRPr="009F6FF4">
        <w:rPr>
          <w:rFonts w:ascii="Nunito" w:eastAsia="Times New Roman" w:hAnsi="Nunito" w:cs="Times New Roman"/>
          <w:sz w:val="21"/>
          <w:szCs w:val="21"/>
          <w:u w:val="single"/>
          <w:lang w:eastAsia="da-DK"/>
        </w:rPr>
        <w:t>Indhente faglig viden</w:t>
      </w:r>
    </w:p>
    <w:p w14:paraId="4FC1B9B7" w14:textId="77777777" w:rsidR="009F6FF4" w:rsidRPr="009F6FF4" w:rsidRDefault="009F6FF4" w:rsidP="009F6FF4">
      <w:pPr>
        <w:spacing w:after="0" w:line="240" w:lineRule="auto"/>
        <w:rPr>
          <w:rFonts w:ascii="Nunito" w:eastAsia="Times New Roman" w:hAnsi="Nunito" w:cs="Times New Roman"/>
          <w:sz w:val="21"/>
          <w:szCs w:val="21"/>
          <w:u w:val="single"/>
          <w:lang w:eastAsia="da-DK"/>
        </w:rPr>
      </w:pPr>
    </w:p>
    <w:p w14:paraId="626A343F" w14:textId="037EFE2A" w:rsidR="009F6FF4" w:rsidRDefault="009F6FF4" w:rsidP="009F6FF4">
      <w:pPr>
        <w:spacing w:after="0" w:line="240" w:lineRule="auto"/>
        <w:rPr>
          <w:rFonts w:ascii="Nunito" w:eastAsia="Times New Roman" w:hAnsi="Nunito" w:cs="Times New Roman"/>
          <w:sz w:val="21"/>
          <w:szCs w:val="21"/>
          <w:lang w:eastAsia="da-DK"/>
        </w:rPr>
      </w:pPr>
      <w:r w:rsidRPr="009F6FF4">
        <w:rPr>
          <w:rFonts w:ascii="Nunito" w:eastAsia="Times New Roman" w:hAnsi="Nunito" w:cs="Times New Roman"/>
          <w:sz w:val="21"/>
          <w:szCs w:val="21"/>
          <w:lang w:eastAsia="da-DK"/>
        </w:rPr>
        <w:t>I hvilken grad er der i dagtilbuddet fokus på at indhente faglig viden indenfor følgende to områder</w:t>
      </w:r>
      <w:r w:rsidR="007E3997">
        <w:rPr>
          <w:rFonts w:ascii="Nunito" w:eastAsia="Times New Roman" w:hAnsi="Nunito" w:cs="Times New Roman"/>
          <w:sz w:val="21"/>
          <w:szCs w:val="21"/>
          <w:lang w:eastAsia="da-DK"/>
        </w:rPr>
        <w:t>?</w:t>
      </w:r>
    </w:p>
    <w:p w14:paraId="26FF1224" w14:textId="77777777" w:rsidR="009F6FF4" w:rsidRPr="009F6FF4" w:rsidRDefault="009F6FF4" w:rsidP="009F6FF4">
      <w:pPr>
        <w:spacing w:after="0" w:line="240" w:lineRule="auto"/>
        <w:rPr>
          <w:rFonts w:ascii="Nunito" w:eastAsia="Times New Roman" w:hAnsi="Nunito" w:cs="Times New Roman"/>
          <w:sz w:val="21"/>
          <w:szCs w:val="21"/>
          <w:lang w:eastAsia="da-DK"/>
        </w:rPr>
      </w:pPr>
    </w:p>
    <w:p w14:paraId="1F634222" w14:textId="343A5C8C" w:rsidR="009F6FF4" w:rsidRDefault="009F6FF4" w:rsidP="009F6FF4">
      <w:pPr>
        <w:spacing w:after="0" w:line="240" w:lineRule="auto"/>
        <w:rPr>
          <w:rFonts w:ascii="Nunito" w:eastAsia="Times New Roman" w:hAnsi="Nunito" w:cs="Times New Roman"/>
          <w:sz w:val="21"/>
          <w:szCs w:val="21"/>
          <w:lang w:eastAsia="da-DK"/>
        </w:rPr>
      </w:pPr>
      <w:r w:rsidRPr="009F6FF4">
        <w:rPr>
          <w:rFonts w:ascii="Nunito" w:eastAsia="Times New Roman" w:hAnsi="Nunito" w:cs="Times New Roman"/>
          <w:sz w:val="21"/>
          <w:szCs w:val="21"/>
          <w:lang w:eastAsia="da-DK"/>
        </w:rPr>
        <w:t>Præsentation og deling af relevant faglig viden gennem refleksion og sparring?</w:t>
      </w:r>
    </w:p>
    <w:p w14:paraId="3DFD3BC1" w14:textId="77777777" w:rsidR="00A55A84" w:rsidRPr="009F6FF4" w:rsidRDefault="00A55A84" w:rsidP="009F6FF4">
      <w:pPr>
        <w:spacing w:after="0" w:line="240" w:lineRule="auto"/>
        <w:rPr>
          <w:rFonts w:ascii="Nunito" w:eastAsia="Times New Roman" w:hAnsi="Nunito" w:cs="Times New Roman"/>
          <w:sz w:val="21"/>
          <w:szCs w:val="21"/>
          <w:lang w:eastAsia="da-DK"/>
        </w:rPr>
      </w:pPr>
    </w:p>
    <w:p w14:paraId="3DECE5BF" w14:textId="77777777" w:rsidR="009F6FF4" w:rsidRPr="009F6FF4" w:rsidRDefault="009F6FF4" w:rsidP="00A55A84">
      <w:pPr>
        <w:spacing w:after="0" w:line="240" w:lineRule="auto"/>
        <w:rPr>
          <w:rFonts w:ascii="Nunito" w:eastAsia="Times New Roman" w:hAnsi="Nunito" w:cs="Times New Roman"/>
          <w:sz w:val="21"/>
          <w:szCs w:val="21"/>
          <w:lang w:eastAsia="da-DK"/>
        </w:rPr>
      </w:pPr>
      <w:r w:rsidRPr="009F6FF4">
        <w:rPr>
          <w:rFonts w:ascii="Nunito" w:eastAsia="Times New Roman" w:hAnsi="Nunito" w:cs="Times New Roman"/>
          <w:sz w:val="21"/>
          <w:szCs w:val="21"/>
          <w:lang w:eastAsia="da-DK"/>
        </w:rPr>
        <w:t>Ved at medarbejderne deler viden efter kurser og projekter og forankrer denne viden i praksis?</w:t>
      </w:r>
    </w:p>
    <w:tbl>
      <w:tblPr>
        <w:tblStyle w:val="Tabel-Gitter"/>
        <w:tblW w:w="0" w:type="auto"/>
        <w:tblLook w:val="04A0" w:firstRow="1" w:lastRow="0" w:firstColumn="1" w:lastColumn="0" w:noHBand="0" w:noVBand="1"/>
      </w:tblPr>
      <w:tblGrid>
        <w:gridCol w:w="9628"/>
      </w:tblGrid>
      <w:tr w:rsidR="00A55A84" w14:paraId="4550A186" w14:textId="77777777" w:rsidTr="00A55A84">
        <w:tc>
          <w:tcPr>
            <w:tcW w:w="9628" w:type="dxa"/>
          </w:tcPr>
          <w:p w14:paraId="71012D9C" w14:textId="06463A18" w:rsidR="00FE2676" w:rsidRDefault="00FE2676" w:rsidP="00FE2676">
            <w:pPr>
              <w:rPr>
                <w:rFonts w:ascii="Nunito" w:eastAsia="Times New Roman" w:hAnsi="Nunito" w:cs="Times New Roman"/>
                <w:sz w:val="21"/>
                <w:szCs w:val="21"/>
                <w:lang w:eastAsia="da-DK"/>
              </w:rPr>
            </w:pPr>
            <w:r>
              <w:rPr>
                <w:rFonts w:ascii="Nunito" w:eastAsia="Times New Roman" w:hAnsi="Nunito" w:cs="Times New Roman"/>
                <w:sz w:val="21"/>
                <w:szCs w:val="21"/>
                <w:lang w:eastAsia="da-DK"/>
              </w:rPr>
              <w:lastRenderedPageBreak/>
              <w:t>I Solsikken arbejder vi med PLF- samarbejde (Professionelle læringsfællesskab). Et professionelt læringsfællesskab er kendetegnet ved at være synligt lærende og vores mål</w:t>
            </w:r>
            <w:r w:rsidR="0010039E">
              <w:rPr>
                <w:rFonts w:ascii="Nunito" w:eastAsia="Times New Roman" w:hAnsi="Nunito" w:cs="Times New Roman"/>
                <w:sz w:val="21"/>
                <w:szCs w:val="21"/>
                <w:lang w:eastAsia="da-DK"/>
              </w:rPr>
              <w:t xml:space="preserve"> er</w:t>
            </w:r>
            <w:r>
              <w:rPr>
                <w:rFonts w:ascii="Nunito" w:eastAsia="Times New Roman" w:hAnsi="Nunito" w:cs="Times New Roman"/>
                <w:sz w:val="21"/>
                <w:szCs w:val="21"/>
                <w:lang w:eastAsia="da-DK"/>
              </w:rPr>
              <w:t xml:space="preserve"> hermed at sikrer at medarbejderne samarbejder og kontinuerligt udvikler den pædagogiske praksis, så børnenes trivsel og udvikling øges mest muligt. </w:t>
            </w:r>
          </w:p>
          <w:p w14:paraId="553FBF31" w14:textId="77777777" w:rsidR="00FE2676" w:rsidRDefault="00FE2676" w:rsidP="00FE2676">
            <w:pPr>
              <w:rPr>
                <w:rFonts w:ascii="Nunito" w:eastAsia="Times New Roman" w:hAnsi="Nunito" w:cs="Times New Roman"/>
                <w:sz w:val="21"/>
                <w:szCs w:val="21"/>
                <w:lang w:eastAsia="da-DK"/>
              </w:rPr>
            </w:pPr>
            <w:r>
              <w:rPr>
                <w:rFonts w:ascii="Nunito" w:eastAsia="Times New Roman" w:hAnsi="Nunito" w:cs="Times New Roman"/>
                <w:sz w:val="21"/>
                <w:szCs w:val="21"/>
                <w:lang w:eastAsia="da-DK"/>
              </w:rPr>
              <w:t xml:space="preserve">Vi har fastsatte månedlige PLF-møder, hvor personalet, med udgangspunkt i deres pædagogiske praksis, viden og data i fællesskab reflekterer og udvikler på den pædagogiske praksis. </w:t>
            </w:r>
          </w:p>
          <w:p w14:paraId="0996AF05" w14:textId="77777777" w:rsidR="00FE2676" w:rsidRDefault="00FE2676" w:rsidP="00FE2676">
            <w:pPr>
              <w:rPr>
                <w:rFonts w:ascii="Nunito" w:eastAsia="Times New Roman" w:hAnsi="Nunito" w:cs="Times New Roman"/>
                <w:sz w:val="21"/>
                <w:szCs w:val="21"/>
                <w:lang w:eastAsia="da-DK"/>
              </w:rPr>
            </w:pPr>
          </w:p>
          <w:p w14:paraId="74C4FBB9" w14:textId="77777777" w:rsidR="00FE2676" w:rsidRDefault="00FE2676" w:rsidP="00FE2676">
            <w:pPr>
              <w:rPr>
                <w:rFonts w:ascii="Nunito" w:eastAsia="Times New Roman" w:hAnsi="Nunito" w:cs="Times New Roman"/>
                <w:sz w:val="21"/>
                <w:szCs w:val="21"/>
                <w:lang w:eastAsia="da-DK"/>
              </w:rPr>
            </w:pPr>
            <w:r>
              <w:rPr>
                <w:rFonts w:ascii="Nunito" w:eastAsia="Times New Roman" w:hAnsi="Nunito" w:cs="Times New Roman"/>
                <w:sz w:val="21"/>
                <w:szCs w:val="21"/>
                <w:lang w:eastAsia="da-DK"/>
              </w:rPr>
              <w:t xml:space="preserve">Vi evaluerer løbende på PLF-møderne vores pædagogiske indsatser/aktiviteter. Her er der fokus på: 1. Hvad fungerer og hvordan kan vi se det hos børnene? </w:t>
            </w:r>
            <w:r>
              <w:rPr>
                <w:rFonts w:ascii="Nunito" w:eastAsia="Times New Roman" w:hAnsi="Nunito" w:cs="Times New Roman"/>
                <w:sz w:val="21"/>
                <w:szCs w:val="21"/>
                <w:lang w:eastAsia="da-DK"/>
              </w:rPr>
              <w:br/>
              <w:t>2. Hvor skal der optimeres og hvad håber vi at kunne se hos børnene</w:t>
            </w:r>
          </w:p>
          <w:p w14:paraId="43F9EF27" w14:textId="77777777" w:rsidR="00FE2676" w:rsidRDefault="00FE2676" w:rsidP="00FE2676">
            <w:pPr>
              <w:rPr>
                <w:rFonts w:ascii="Nunito" w:eastAsia="Times New Roman" w:hAnsi="Nunito" w:cs="Times New Roman"/>
                <w:sz w:val="21"/>
                <w:szCs w:val="21"/>
                <w:lang w:eastAsia="da-DK"/>
              </w:rPr>
            </w:pPr>
            <w:r>
              <w:rPr>
                <w:rFonts w:ascii="Nunito" w:eastAsia="Times New Roman" w:hAnsi="Nunito" w:cs="Times New Roman"/>
                <w:sz w:val="21"/>
                <w:szCs w:val="21"/>
                <w:lang w:eastAsia="da-DK"/>
              </w:rPr>
              <w:t>3. Hvad går vi ud og gør i praksis nu</w:t>
            </w:r>
          </w:p>
          <w:p w14:paraId="66588A40" w14:textId="77777777" w:rsidR="00FE2676" w:rsidRDefault="00FE2676" w:rsidP="00FE2676">
            <w:pPr>
              <w:rPr>
                <w:rFonts w:ascii="Nunito" w:eastAsia="Times New Roman" w:hAnsi="Nunito" w:cs="Times New Roman"/>
                <w:sz w:val="21"/>
                <w:szCs w:val="21"/>
                <w:lang w:eastAsia="da-DK"/>
              </w:rPr>
            </w:pPr>
          </w:p>
          <w:p w14:paraId="65C7C6A5" w14:textId="77777777" w:rsidR="00B003E7" w:rsidRDefault="00FE2676" w:rsidP="00FE2676">
            <w:pPr>
              <w:rPr>
                <w:rFonts w:ascii="Nunito" w:eastAsia="Times New Roman" w:hAnsi="Nunito" w:cs="Times New Roman"/>
                <w:sz w:val="21"/>
                <w:szCs w:val="21"/>
                <w:lang w:eastAsia="da-DK"/>
              </w:rPr>
            </w:pPr>
            <w:r>
              <w:rPr>
                <w:rFonts w:ascii="Nunito" w:eastAsia="Times New Roman" w:hAnsi="Nunito" w:cs="Times New Roman"/>
                <w:sz w:val="21"/>
                <w:szCs w:val="21"/>
                <w:lang w:eastAsia="da-DK"/>
              </w:rPr>
              <w:t>Da vi er en del af Sct. Jacobi skole og – dagtilbuds organisation kan vi trække på kompetencecenterets vejledere og herigennem søge sparring.</w:t>
            </w:r>
          </w:p>
          <w:p w14:paraId="32266838" w14:textId="77777777" w:rsidR="0010039E" w:rsidRDefault="0010039E" w:rsidP="00FE2676"/>
          <w:p w14:paraId="5B2CE760" w14:textId="77777777" w:rsidR="0010039E" w:rsidRDefault="00842792" w:rsidP="00FE2676">
            <w:r>
              <w:t xml:space="preserve">Når medarbejdere har været afsted på uddannelse, er de forpligtede på at videns dele med resten af personalegruppen efterfølgende. </w:t>
            </w:r>
            <w:r w:rsidR="002D79C9">
              <w:t xml:space="preserve">Dette er vi lykkedes rigtig godt med. </w:t>
            </w:r>
            <w:r w:rsidR="00350888">
              <w:t>Vi har fokus på, at den viden en medarbejder bringer tilbage til Solsikken bliver en fællesviden i institutionen</w:t>
            </w:r>
            <w:r w:rsidR="00EB596E">
              <w:t xml:space="preserve">, så vi sikrer en høj faglighed blandt medarbejderne. </w:t>
            </w:r>
          </w:p>
          <w:p w14:paraId="15F4FB51" w14:textId="77777777" w:rsidR="00EB596E" w:rsidRDefault="00EB596E" w:rsidP="00FE2676"/>
          <w:p w14:paraId="7A630F58" w14:textId="26E52575" w:rsidR="00EB596E" w:rsidRDefault="00EB596E" w:rsidP="00FE2676">
            <w:r>
              <w:t xml:space="preserve">I </w:t>
            </w:r>
            <w:r w:rsidR="00AF46EF">
              <w:t>samarbejds</w:t>
            </w:r>
            <w:r>
              <w:t xml:space="preserve">projektet med Comunik, får alle medarbejdere uddannelse inden for </w:t>
            </w:r>
            <w:r w:rsidR="00AF46EF">
              <w:t xml:space="preserve">sprogtilegnelse. Ligeledes bruger vi over de næste 2 år fire pædagogiske lørdage på, at </w:t>
            </w:r>
            <w:r w:rsidR="0017714C">
              <w:t xml:space="preserve">få skabt en kommunikationskultur i Solsikken. </w:t>
            </w:r>
          </w:p>
        </w:tc>
      </w:tr>
    </w:tbl>
    <w:p w14:paraId="6285FD70" w14:textId="44AC8746" w:rsidR="009F6FF4" w:rsidRDefault="009F6FF4"/>
    <w:p w14:paraId="706085E5" w14:textId="5E266F7C" w:rsidR="00A55A84" w:rsidRDefault="00A55A84" w:rsidP="00A55A84">
      <w:pPr>
        <w:spacing w:after="0" w:line="240" w:lineRule="auto"/>
        <w:rPr>
          <w:rFonts w:ascii="Nunito" w:eastAsia="Times New Roman" w:hAnsi="Nunito" w:cs="Times New Roman"/>
          <w:sz w:val="21"/>
          <w:szCs w:val="21"/>
          <w:u w:val="single"/>
          <w:lang w:eastAsia="da-DK"/>
        </w:rPr>
      </w:pPr>
      <w:r w:rsidRPr="00A55A84">
        <w:rPr>
          <w:rFonts w:ascii="Nunito" w:eastAsia="Times New Roman" w:hAnsi="Nunito" w:cs="Times New Roman"/>
          <w:sz w:val="21"/>
          <w:szCs w:val="21"/>
          <w:u w:val="single"/>
          <w:lang w:eastAsia="da-DK"/>
        </w:rPr>
        <w:t>Aktivere faglig viden</w:t>
      </w:r>
    </w:p>
    <w:p w14:paraId="038FCF87" w14:textId="77777777" w:rsidR="00A55A84" w:rsidRPr="00A55A84" w:rsidRDefault="00A55A84" w:rsidP="00A55A84">
      <w:pPr>
        <w:spacing w:after="0" w:line="240" w:lineRule="auto"/>
        <w:rPr>
          <w:rFonts w:ascii="Nunito" w:eastAsia="Times New Roman" w:hAnsi="Nunito" w:cs="Times New Roman"/>
          <w:sz w:val="21"/>
          <w:szCs w:val="21"/>
          <w:u w:val="single"/>
          <w:lang w:eastAsia="da-DK"/>
        </w:rPr>
      </w:pPr>
    </w:p>
    <w:p w14:paraId="41FD9176" w14:textId="7FCC6A7D" w:rsidR="00A55A84" w:rsidRDefault="00A55A84" w:rsidP="00A55A84">
      <w:pPr>
        <w:spacing w:after="0" w:line="240" w:lineRule="auto"/>
        <w:rPr>
          <w:rFonts w:ascii="Nunito" w:eastAsia="Times New Roman" w:hAnsi="Nunito" w:cs="Times New Roman"/>
          <w:sz w:val="21"/>
          <w:szCs w:val="21"/>
          <w:lang w:eastAsia="da-DK"/>
        </w:rPr>
      </w:pPr>
      <w:r w:rsidRPr="00A55A84">
        <w:rPr>
          <w:rFonts w:ascii="Nunito" w:eastAsia="Times New Roman" w:hAnsi="Nunito" w:cs="Times New Roman"/>
          <w:sz w:val="21"/>
          <w:szCs w:val="21"/>
          <w:lang w:eastAsia="da-DK"/>
        </w:rPr>
        <w:t>I hvilken grad sikrer ledelsen med disse udvalgte aktiviteter, at medarbejderne udfører deres arbejde med udgangspunkt i den pædagogiske læreplan</w:t>
      </w:r>
      <w:r w:rsidR="007E3997">
        <w:rPr>
          <w:rFonts w:ascii="Nunito" w:eastAsia="Times New Roman" w:hAnsi="Nunito" w:cs="Times New Roman"/>
          <w:sz w:val="21"/>
          <w:szCs w:val="21"/>
          <w:lang w:eastAsia="da-DK"/>
        </w:rPr>
        <w:t>?</w:t>
      </w:r>
    </w:p>
    <w:p w14:paraId="19AB8734" w14:textId="77777777" w:rsidR="007E3997" w:rsidRPr="00A55A84" w:rsidRDefault="007E3997" w:rsidP="00A55A84">
      <w:pPr>
        <w:spacing w:after="0" w:line="240" w:lineRule="auto"/>
        <w:rPr>
          <w:rFonts w:ascii="Nunito" w:eastAsia="Times New Roman" w:hAnsi="Nunito" w:cs="Times New Roman"/>
          <w:sz w:val="21"/>
          <w:szCs w:val="21"/>
          <w:lang w:eastAsia="da-DK"/>
        </w:rPr>
      </w:pPr>
    </w:p>
    <w:p w14:paraId="37C22BAB" w14:textId="01CF61F1" w:rsidR="00A55A84" w:rsidRDefault="00A55A84" w:rsidP="00A55A84">
      <w:pPr>
        <w:spacing w:after="0" w:line="240" w:lineRule="auto"/>
        <w:rPr>
          <w:rFonts w:ascii="Nunito" w:eastAsia="Times New Roman" w:hAnsi="Nunito" w:cs="Times New Roman"/>
          <w:sz w:val="21"/>
          <w:szCs w:val="21"/>
          <w:lang w:eastAsia="da-DK"/>
        </w:rPr>
      </w:pPr>
      <w:r w:rsidRPr="00A55A84">
        <w:rPr>
          <w:rFonts w:ascii="Nunito" w:eastAsia="Times New Roman" w:hAnsi="Nunito" w:cs="Times New Roman"/>
          <w:sz w:val="21"/>
          <w:szCs w:val="21"/>
          <w:lang w:eastAsia="da-DK"/>
        </w:rPr>
        <w:t>Via organiseret vejledning og feedback med afsæt i observationer i en faciliteret ramme?</w:t>
      </w:r>
    </w:p>
    <w:tbl>
      <w:tblPr>
        <w:tblStyle w:val="Tabel-Gitter"/>
        <w:tblW w:w="0" w:type="auto"/>
        <w:tblLook w:val="04A0" w:firstRow="1" w:lastRow="0" w:firstColumn="1" w:lastColumn="0" w:noHBand="0" w:noVBand="1"/>
      </w:tblPr>
      <w:tblGrid>
        <w:gridCol w:w="9628"/>
      </w:tblGrid>
      <w:tr w:rsidR="00A55A84" w14:paraId="0F04C104" w14:textId="77777777" w:rsidTr="00A55A84">
        <w:tc>
          <w:tcPr>
            <w:tcW w:w="9628" w:type="dxa"/>
          </w:tcPr>
          <w:p w14:paraId="0279A03C" w14:textId="5B5A077F" w:rsidR="00A55A84" w:rsidRDefault="004C0628" w:rsidP="00A55A84">
            <w:pPr>
              <w:rPr>
                <w:rFonts w:ascii="Nunito" w:eastAsia="Times New Roman" w:hAnsi="Nunito" w:cs="Times New Roman"/>
                <w:sz w:val="21"/>
                <w:szCs w:val="21"/>
                <w:lang w:eastAsia="da-DK"/>
              </w:rPr>
            </w:pPr>
            <w:r>
              <w:rPr>
                <w:rFonts w:ascii="Nunito" w:eastAsia="Times New Roman" w:hAnsi="Nunito" w:cs="Times New Roman"/>
                <w:sz w:val="21"/>
                <w:szCs w:val="21"/>
                <w:lang w:eastAsia="da-DK"/>
              </w:rPr>
              <w:t xml:space="preserve">Til PLF-møderne er der mulighed for, at </w:t>
            </w:r>
            <w:r w:rsidR="00AD206D">
              <w:rPr>
                <w:rFonts w:ascii="Nunito" w:eastAsia="Times New Roman" w:hAnsi="Nunito" w:cs="Times New Roman"/>
                <w:sz w:val="21"/>
                <w:szCs w:val="21"/>
                <w:lang w:eastAsia="da-DK"/>
              </w:rPr>
              <w:t>personalet</w:t>
            </w:r>
            <w:r>
              <w:rPr>
                <w:rFonts w:ascii="Nunito" w:eastAsia="Times New Roman" w:hAnsi="Nunito" w:cs="Times New Roman"/>
                <w:sz w:val="21"/>
                <w:szCs w:val="21"/>
                <w:lang w:eastAsia="da-DK"/>
              </w:rPr>
              <w:t xml:space="preserve"> kan give hinanden sparring omkring børnene. </w:t>
            </w:r>
            <w:r w:rsidR="00AD206D">
              <w:rPr>
                <w:rFonts w:ascii="Nunito" w:eastAsia="Times New Roman" w:hAnsi="Nunito" w:cs="Times New Roman"/>
                <w:sz w:val="21"/>
                <w:szCs w:val="21"/>
                <w:lang w:eastAsia="da-DK"/>
              </w:rPr>
              <w:t xml:space="preserve">Til dette </w:t>
            </w:r>
            <w:r w:rsidR="002D2743">
              <w:rPr>
                <w:rFonts w:ascii="Nunito" w:eastAsia="Times New Roman" w:hAnsi="Nunito" w:cs="Times New Roman"/>
                <w:sz w:val="21"/>
                <w:szCs w:val="21"/>
                <w:lang w:eastAsia="da-DK"/>
              </w:rPr>
              <w:t xml:space="preserve">kan koordinatoren eller jeg anvende forskellige </w:t>
            </w:r>
            <w:r w:rsidR="00AD206D">
              <w:rPr>
                <w:rFonts w:ascii="Nunito" w:eastAsia="Times New Roman" w:hAnsi="Nunito" w:cs="Times New Roman"/>
                <w:sz w:val="21"/>
                <w:szCs w:val="21"/>
                <w:lang w:eastAsia="da-DK"/>
              </w:rPr>
              <w:t>procesværktøjer og tanketeknologier som redskaber til at kvalificere den pædagogiske praksis.</w:t>
            </w:r>
          </w:p>
        </w:tc>
      </w:tr>
    </w:tbl>
    <w:p w14:paraId="0BED0B2F" w14:textId="77777777" w:rsidR="00A55A84" w:rsidRPr="00A55A84" w:rsidRDefault="00A55A84" w:rsidP="00A55A84">
      <w:pPr>
        <w:spacing w:after="0" w:line="240" w:lineRule="auto"/>
        <w:rPr>
          <w:rFonts w:ascii="Nunito" w:eastAsia="Times New Roman" w:hAnsi="Nunito" w:cs="Times New Roman"/>
          <w:sz w:val="21"/>
          <w:szCs w:val="21"/>
          <w:lang w:eastAsia="da-DK"/>
        </w:rPr>
      </w:pPr>
    </w:p>
    <w:p w14:paraId="2F1203C2" w14:textId="197E80E1" w:rsidR="00A55A84" w:rsidRDefault="00A55A84" w:rsidP="00A55A84">
      <w:pPr>
        <w:spacing w:after="0" w:line="240" w:lineRule="auto"/>
        <w:rPr>
          <w:rFonts w:ascii="Nunito" w:eastAsia="Times New Roman" w:hAnsi="Nunito" w:cs="Times New Roman"/>
          <w:sz w:val="21"/>
          <w:szCs w:val="21"/>
          <w:lang w:eastAsia="da-DK"/>
        </w:rPr>
      </w:pPr>
      <w:r w:rsidRPr="00A55A84">
        <w:rPr>
          <w:rFonts w:ascii="Nunito" w:eastAsia="Times New Roman" w:hAnsi="Nunito" w:cs="Times New Roman"/>
          <w:sz w:val="21"/>
          <w:szCs w:val="21"/>
          <w:lang w:eastAsia="da-DK"/>
        </w:rPr>
        <w:t>Via en feedbackkultur, hvor ledelse og kollegaer giver hinanden feedback på observationer af det daglige pædagogiske arbejde?</w:t>
      </w:r>
    </w:p>
    <w:tbl>
      <w:tblPr>
        <w:tblStyle w:val="Tabel-Gitter"/>
        <w:tblW w:w="0" w:type="auto"/>
        <w:tblLook w:val="04A0" w:firstRow="1" w:lastRow="0" w:firstColumn="1" w:lastColumn="0" w:noHBand="0" w:noVBand="1"/>
      </w:tblPr>
      <w:tblGrid>
        <w:gridCol w:w="9628"/>
      </w:tblGrid>
      <w:tr w:rsidR="00A55A84" w14:paraId="23DBD4C5" w14:textId="77777777" w:rsidTr="00A55A84">
        <w:tc>
          <w:tcPr>
            <w:tcW w:w="9628" w:type="dxa"/>
          </w:tcPr>
          <w:p w14:paraId="2EE860F1" w14:textId="4F415764" w:rsidR="00A55A84" w:rsidRDefault="00247569" w:rsidP="00A55A84">
            <w:pPr>
              <w:rPr>
                <w:rFonts w:ascii="Nunito" w:eastAsia="Times New Roman" w:hAnsi="Nunito" w:cs="Times New Roman"/>
                <w:sz w:val="21"/>
                <w:szCs w:val="21"/>
                <w:lang w:eastAsia="da-DK"/>
              </w:rPr>
            </w:pPr>
            <w:r>
              <w:rPr>
                <w:rFonts w:ascii="Nunito" w:eastAsia="Times New Roman" w:hAnsi="Nunito" w:cs="Times New Roman"/>
                <w:sz w:val="21"/>
                <w:szCs w:val="21"/>
                <w:lang w:eastAsia="da-DK"/>
              </w:rPr>
              <w:t>Se ovenstående</w:t>
            </w:r>
          </w:p>
        </w:tc>
      </w:tr>
    </w:tbl>
    <w:p w14:paraId="2522ECCA" w14:textId="77777777" w:rsidR="00A55A84" w:rsidRPr="00A55A84" w:rsidRDefault="00A55A84" w:rsidP="00A55A84">
      <w:pPr>
        <w:spacing w:after="0" w:line="240" w:lineRule="auto"/>
        <w:rPr>
          <w:rFonts w:ascii="Nunito" w:eastAsia="Times New Roman" w:hAnsi="Nunito" w:cs="Times New Roman"/>
          <w:sz w:val="21"/>
          <w:szCs w:val="21"/>
          <w:lang w:eastAsia="da-DK"/>
        </w:rPr>
      </w:pPr>
    </w:p>
    <w:p w14:paraId="6126EBA3" w14:textId="4DAFD2F9" w:rsidR="00A55A84" w:rsidRDefault="00A55A84" w:rsidP="00A55A84">
      <w:pPr>
        <w:spacing w:after="0" w:line="240" w:lineRule="auto"/>
        <w:rPr>
          <w:rFonts w:ascii="Nunito" w:eastAsia="Times New Roman" w:hAnsi="Nunito" w:cs="Times New Roman"/>
          <w:sz w:val="21"/>
          <w:szCs w:val="21"/>
          <w:lang w:eastAsia="da-DK"/>
        </w:rPr>
      </w:pPr>
      <w:r w:rsidRPr="00A55A84">
        <w:rPr>
          <w:rFonts w:ascii="Nunito" w:eastAsia="Times New Roman" w:hAnsi="Nunito" w:cs="Times New Roman"/>
          <w:sz w:val="21"/>
          <w:szCs w:val="21"/>
          <w:lang w:eastAsia="da-DK"/>
        </w:rPr>
        <w:t>Via ledelsesmæssig opbakning og deltagelse i møder, kurser, planlægning og opfølgning på indsatser og aktionslæringsforløb?</w:t>
      </w:r>
    </w:p>
    <w:tbl>
      <w:tblPr>
        <w:tblStyle w:val="Tabel-Gitter"/>
        <w:tblW w:w="0" w:type="auto"/>
        <w:tblLook w:val="04A0" w:firstRow="1" w:lastRow="0" w:firstColumn="1" w:lastColumn="0" w:noHBand="0" w:noVBand="1"/>
      </w:tblPr>
      <w:tblGrid>
        <w:gridCol w:w="9628"/>
      </w:tblGrid>
      <w:tr w:rsidR="00A55A84" w14:paraId="6C626D22" w14:textId="77777777" w:rsidTr="00A55A84">
        <w:tc>
          <w:tcPr>
            <w:tcW w:w="9628" w:type="dxa"/>
          </w:tcPr>
          <w:p w14:paraId="494F1381" w14:textId="5BE93CE2" w:rsidR="004F26E6" w:rsidRDefault="004F26E6" w:rsidP="004F26E6">
            <w:pPr>
              <w:rPr>
                <w:rFonts w:ascii="Nunito" w:eastAsia="Times New Roman" w:hAnsi="Nunito" w:cs="Times New Roman"/>
                <w:sz w:val="21"/>
                <w:szCs w:val="21"/>
                <w:lang w:eastAsia="da-DK"/>
              </w:rPr>
            </w:pPr>
            <w:r>
              <w:rPr>
                <w:rFonts w:ascii="Nunito" w:eastAsia="Times New Roman" w:hAnsi="Nunito" w:cs="Times New Roman"/>
                <w:sz w:val="21"/>
                <w:szCs w:val="21"/>
                <w:lang w:eastAsia="da-DK"/>
              </w:rPr>
              <w:t xml:space="preserve">Der afholdes TUS (team udviklingssamtale) årligt, hvor personalet får feedback på deres praksis. Derudover sendes personalet på relevant uddannelse, afhængig af børnegruppen er det vores pligt at have den </w:t>
            </w:r>
            <w:r w:rsidR="00CE2DAB">
              <w:rPr>
                <w:rFonts w:ascii="Nunito" w:eastAsia="Times New Roman" w:hAnsi="Nunito" w:cs="Times New Roman"/>
                <w:sz w:val="21"/>
                <w:szCs w:val="21"/>
                <w:lang w:eastAsia="da-DK"/>
              </w:rPr>
              <w:t>nødvendige</w:t>
            </w:r>
            <w:r>
              <w:rPr>
                <w:rFonts w:ascii="Nunito" w:eastAsia="Times New Roman" w:hAnsi="Nunito" w:cs="Times New Roman"/>
                <w:sz w:val="21"/>
                <w:szCs w:val="21"/>
                <w:lang w:eastAsia="da-DK"/>
              </w:rPr>
              <w:t xml:space="preserve"> faglige viden til at kunne støtte og udvikle børnene. </w:t>
            </w:r>
            <w:r w:rsidR="00CE2DAB">
              <w:rPr>
                <w:rFonts w:ascii="Nunito" w:eastAsia="Times New Roman" w:hAnsi="Nunito" w:cs="Times New Roman"/>
                <w:sz w:val="21"/>
                <w:szCs w:val="21"/>
                <w:lang w:eastAsia="da-DK"/>
              </w:rPr>
              <w:t>De næste 2 år vil fokus ligge på kommunikation</w:t>
            </w:r>
            <w:r>
              <w:rPr>
                <w:rFonts w:ascii="Nunito" w:eastAsia="Times New Roman" w:hAnsi="Nunito" w:cs="Times New Roman"/>
                <w:sz w:val="21"/>
                <w:szCs w:val="21"/>
                <w:lang w:eastAsia="da-DK"/>
              </w:rPr>
              <w:t xml:space="preserve"> </w:t>
            </w:r>
          </w:p>
          <w:p w14:paraId="1A2A85F9" w14:textId="79AC2309" w:rsidR="00D17362" w:rsidRDefault="004F26E6" w:rsidP="004F26E6">
            <w:pPr>
              <w:rPr>
                <w:rFonts w:ascii="Nunito" w:eastAsia="Times New Roman" w:hAnsi="Nunito" w:cs="Times New Roman"/>
                <w:sz w:val="21"/>
                <w:szCs w:val="21"/>
                <w:lang w:eastAsia="da-DK"/>
              </w:rPr>
            </w:pPr>
            <w:r>
              <w:rPr>
                <w:rFonts w:ascii="Nunito" w:eastAsia="Times New Roman" w:hAnsi="Nunito" w:cs="Times New Roman"/>
                <w:sz w:val="21"/>
                <w:szCs w:val="21"/>
                <w:lang w:eastAsia="da-DK"/>
              </w:rPr>
              <w:t>Vi vægter den specialpædagogisk faglighed højt og prioriterer at give vores medarbejdere den nødvendige faglig viden for at kunne udføre deres arbejde.</w:t>
            </w:r>
          </w:p>
        </w:tc>
      </w:tr>
    </w:tbl>
    <w:p w14:paraId="6D3D7EA2" w14:textId="77777777" w:rsidR="00A55A84" w:rsidRPr="00A55A84" w:rsidRDefault="00A55A84" w:rsidP="00A55A84">
      <w:pPr>
        <w:spacing w:after="0" w:line="240" w:lineRule="auto"/>
        <w:rPr>
          <w:rFonts w:ascii="Nunito" w:eastAsia="Times New Roman" w:hAnsi="Nunito" w:cs="Times New Roman"/>
          <w:sz w:val="21"/>
          <w:szCs w:val="21"/>
          <w:lang w:eastAsia="da-DK"/>
        </w:rPr>
      </w:pPr>
    </w:p>
    <w:p w14:paraId="29CE64E5" w14:textId="39E94AF4" w:rsidR="00A55A84" w:rsidRDefault="00A55A84"/>
    <w:p w14:paraId="45ED473C" w14:textId="24893556" w:rsidR="007E3997" w:rsidRPr="007E3997" w:rsidRDefault="007E3997">
      <w:pPr>
        <w:rPr>
          <w:b/>
          <w:bCs/>
          <w:sz w:val="32"/>
          <w:szCs w:val="32"/>
        </w:rPr>
      </w:pPr>
      <w:r w:rsidRPr="007E3997">
        <w:rPr>
          <w:b/>
          <w:bCs/>
          <w:sz w:val="32"/>
          <w:szCs w:val="32"/>
        </w:rPr>
        <w:t>Rammevilkår</w:t>
      </w:r>
    </w:p>
    <w:p w14:paraId="1990DB99" w14:textId="7D01746B" w:rsidR="007E3997" w:rsidRPr="007E3997" w:rsidRDefault="007E3997">
      <w:pPr>
        <w:rPr>
          <w:b/>
          <w:bCs/>
        </w:rPr>
      </w:pPr>
      <w:r w:rsidRPr="007E3997">
        <w:rPr>
          <w:b/>
          <w:bCs/>
        </w:rPr>
        <w:t>Normering</w:t>
      </w:r>
    </w:p>
    <w:p w14:paraId="3BDC17A5" w14:textId="40CBD599" w:rsidR="007E3997" w:rsidRDefault="007E3997" w:rsidP="007E3997">
      <w:pPr>
        <w:contextualSpacing/>
      </w:pPr>
      <w:r w:rsidRPr="007E3997">
        <w:t>Hvor mange børn er der pr. voksen i dagtilbuddet?</w:t>
      </w:r>
    </w:p>
    <w:tbl>
      <w:tblPr>
        <w:tblStyle w:val="Tabel-Gitter"/>
        <w:tblW w:w="0" w:type="auto"/>
        <w:tblLook w:val="04A0" w:firstRow="1" w:lastRow="0" w:firstColumn="1" w:lastColumn="0" w:noHBand="0" w:noVBand="1"/>
      </w:tblPr>
      <w:tblGrid>
        <w:gridCol w:w="9628"/>
      </w:tblGrid>
      <w:tr w:rsidR="007E3997" w14:paraId="2B642568" w14:textId="77777777" w:rsidTr="007E3997">
        <w:tc>
          <w:tcPr>
            <w:tcW w:w="9628" w:type="dxa"/>
          </w:tcPr>
          <w:p w14:paraId="5006AE93" w14:textId="315346A1" w:rsidR="007E3997" w:rsidRDefault="009F5B6F">
            <w:r>
              <w:t xml:space="preserve">Siden august har vi har et svingende børnetal. </w:t>
            </w:r>
            <w:r w:rsidR="00952B7D">
              <w:t>Pt. ser fordelingen ud på følgende måde: 11</w:t>
            </w:r>
            <w:r w:rsidR="00C36048">
              <w:t xml:space="preserve"> børn er indskrevet</w:t>
            </w:r>
            <w:r w:rsidR="00456847">
              <w:t>, hvoraf 10 har fremmøde</w:t>
            </w:r>
            <w:r w:rsidR="00515EFA">
              <w:t xml:space="preserve">. </w:t>
            </w:r>
            <w:r w:rsidR="00F1411B">
              <w:t xml:space="preserve">6 pædagoger ansat. </w:t>
            </w:r>
            <w:r w:rsidR="00AE3802">
              <w:t xml:space="preserve">1 fysioterapeut, der er i Solsikken 4 formiddage i ugen. 1 fleksjob der hjælper med </w:t>
            </w:r>
            <w:r w:rsidR="00201BA1">
              <w:t>praktiske opgaver.</w:t>
            </w:r>
          </w:p>
        </w:tc>
      </w:tr>
    </w:tbl>
    <w:p w14:paraId="66CE2BCA" w14:textId="74D0454E" w:rsidR="007E3997" w:rsidRDefault="007E3997"/>
    <w:p w14:paraId="74FFA969" w14:textId="2DA4C3A7" w:rsidR="007E3997" w:rsidRPr="007E3997" w:rsidRDefault="007E3997">
      <w:pPr>
        <w:rPr>
          <w:b/>
          <w:bCs/>
        </w:rPr>
      </w:pPr>
      <w:r w:rsidRPr="007E3997">
        <w:rPr>
          <w:b/>
          <w:bCs/>
        </w:rPr>
        <w:t>Organisering af børnegruppe</w:t>
      </w:r>
    </w:p>
    <w:p w14:paraId="1D65E2EE" w14:textId="50256694" w:rsidR="007E3997" w:rsidRDefault="007E3997" w:rsidP="007E3997">
      <w:pPr>
        <w:contextualSpacing/>
      </w:pPr>
      <w:r w:rsidRPr="007E3997">
        <w:t>Hvordan er dagtilbuddets børnegruppe organiseret?</w:t>
      </w:r>
    </w:p>
    <w:tbl>
      <w:tblPr>
        <w:tblStyle w:val="Tabel-Gitter"/>
        <w:tblW w:w="0" w:type="auto"/>
        <w:tblLook w:val="04A0" w:firstRow="1" w:lastRow="0" w:firstColumn="1" w:lastColumn="0" w:noHBand="0" w:noVBand="1"/>
      </w:tblPr>
      <w:tblGrid>
        <w:gridCol w:w="9628"/>
      </w:tblGrid>
      <w:tr w:rsidR="007E3997" w14:paraId="44E49E00" w14:textId="77777777" w:rsidTr="007E3997">
        <w:tc>
          <w:tcPr>
            <w:tcW w:w="9628" w:type="dxa"/>
          </w:tcPr>
          <w:p w14:paraId="736A023C" w14:textId="33D08FFA" w:rsidR="009B2244" w:rsidRDefault="00201BA1">
            <w:r>
              <w:t>Børnene er pt. fordelt på 2 stuer</w:t>
            </w:r>
            <w:r w:rsidR="00456847">
              <w:t>. Hvor de er sat sammen efter funktionsniveau og støttebehov. Pr. 01.11.24, hvor vi har fuld</w:t>
            </w:r>
            <w:r w:rsidR="003941A1">
              <w:t>t</w:t>
            </w:r>
            <w:r w:rsidR="00456847">
              <w:t xml:space="preserve"> børnetal </w:t>
            </w:r>
            <w:r w:rsidR="003941A1">
              <w:t xml:space="preserve">+ en i overbelægning bliver børnene igen placeret på 3 forskellige stuer med udgangspunkt i funktionsniveau, støttebehov og </w:t>
            </w:r>
            <w:r w:rsidR="0039099B">
              <w:t xml:space="preserve">relationer. </w:t>
            </w:r>
          </w:p>
        </w:tc>
      </w:tr>
    </w:tbl>
    <w:p w14:paraId="45DD20D8" w14:textId="503324BD" w:rsidR="007E3997" w:rsidRDefault="007E3997"/>
    <w:p w14:paraId="55155122" w14:textId="099B0AE5" w:rsidR="007E3997" w:rsidRPr="007E3997" w:rsidRDefault="007E3997">
      <w:pPr>
        <w:rPr>
          <w:b/>
          <w:bCs/>
        </w:rPr>
      </w:pPr>
      <w:r w:rsidRPr="007E3997">
        <w:rPr>
          <w:b/>
          <w:bCs/>
        </w:rPr>
        <w:t>Brandsikkerhed</w:t>
      </w:r>
    </w:p>
    <w:p w14:paraId="1BFDAA44" w14:textId="2D38980E" w:rsidR="007E3997" w:rsidRDefault="007E3997" w:rsidP="007E3997">
      <w:pPr>
        <w:contextualSpacing/>
      </w:pPr>
      <w:r w:rsidRPr="007E3997">
        <w:t>Var der bemærkninger til sikkerheden ved seneste brandinspektion?</w:t>
      </w:r>
    </w:p>
    <w:tbl>
      <w:tblPr>
        <w:tblStyle w:val="Tabel-Gitter"/>
        <w:tblW w:w="0" w:type="auto"/>
        <w:tblLook w:val="04A0" w:firstRow="1" w:lastRow="0" w:firstColumn="1" w:lastColumn="0" w:noHBand="0" w:noVBand="1"/>
      </w:tblPr>
      <w:tblGrid>
        <w:gridCol w:w="9628"/>
      </w:tblGrid>
      <w:tr w:rsidR="007E3997" w14:paraId="091CC5AA" w14:textId="77777777" w:rsidTr="007E3997">
        <w:tc>
          <w:tcPr>
            <w:tcW w:w="9628" w:type="dxa"/>
          </w:tcPr>
          <w:p w14:paraId="7FA5723F" w14:textId="465CBC10" w:rsidR="007E3997" w:rsidRDefault="0039099B">
            <w:r>
              <w:t>Nej</w:t>
            </w:r>
          </w:p>
        </w:tc>
      </w:tr>
    </w:tbl>
    <w:p w14:paraId="6F2E1558" w14:textId="43A233BE" w:rsidR="007E3997" w:rsidRDefault="007E3997"/>
    <w:p w14:paraId="40A7CAF4" w14:textId="283A111C" w:rsidR="007E3997" w:rsidRDefault="007E3997" w:rsidP="007E3997">
      <w:pPr>
        <w:contextualSpacing/>
      </w:pPr>
      <w:r w:rsidRPr="007E3997">
        <w:t>Er der behov for at gøre en ekstra indsats i forhold til arbejdet med forebyggelse og reaktioner i tilfælde af brand?</w:t>
      </w:r>
    </w:p>
    <w:tbl>
      <w:tblPr>
        <w:tblStyle w:val="Tabel-Gitter"/>
        <w:tblW w:w="0" w:type="auto"/>
        <w:tblLook w:val="04A0" w:firstRow="1" w:lastRow="0" w:firstColumn="1" w:lastColumn="0" w:noHBand="0" w:noVBand="1"/>
      </w:tblPr>
      <w:tblGrid>
        <w:gridCol w:w="9628"/>
      </w:tblGrid>
      <w:tr w:rsidR="007E3997" w14:paraId="42721A7A" w14:textId="77777777" w:rsidTr="007E3997">
        <w:tc>
          <w:tcPr>
            <w:tcW w:w="9628" w:type="dxa"/>
          </w:tcPr>
          <w:p w14:paraId="6992DE96" w14:textId="623F9D84" w:rsidR="007E3997" w:rsidRDefault="0039099B">
            <w:r>
              <w:t>Nej</w:t>
            </w:r>
          </w:p>
        </w:tc>
      </w:tr>
    </w:tbl>
    <w:p w14:paraId="56AF2A06" w14:textId="7D2AA0C0" w:rsidR="007E3997" w:rsidRDefault="007E3997"/>
    <w:p w14:paraId="6765D9D0" w14:textId="4CD89EF5" w:rsidR="007E3997" w:rsidRPr="007E3997" w:rsidRDefault="007E3997">
      <w:pPr>
        <w:rPr>
          <w:b/>
          <w:bCs/>
        </w:rPr>
      </w:pPr>
      <w:r w:rsidRPr="007E3997">
        <w:rPr>
          <w:b/>
          <w:bCs/>
        </w:rPr>
        <w:t xml:space="preserve">Uddannelse og efteruddannelse </w:t>
      </w:r>
    </w:p>
    <w:p w14:paraId="000A66C9" w14:textId="77777777" w:rsidR="00C01F99" w:rsidRDefault="007E3997" w:rsidP="00C01F99">
      <w:pPr>
        <w:contextualSpacing/>
      </w:pPr>
      <w:r w:rsidRPr="007E3997">
        <w:t>Fordel dagtilbuddets medarbejdere med hensyn til relevant pædagogiske uddannelse</w:t>
      </w:r>
      <w:r w:rsidR="00C01F99">
        <w:t>:</w:t>
      </w:r>
    </w:p>
    <w:tbl>
      <w:tblPr>
        <w:tblStyle w:val="Tabel-Gitter"/>
        <w:tblW w:w="0" w:type="auto"/>
        <w:tblLook w:val="04A0" w:firstRow="1" w:lastRow="0" w:firstColumn="1" w:lastColumn="0" w:noHBand="0" w:noVBand="1"/>
      </w:tblPr>
      <w:tblGrid>
        <w:gridCol w:w="9628"/>
      </w:tblGrid>
      <w:tr w:rsidR="00C01F99" w14:paraId="1D392016" w14:textId="77777777" w:rsidTr="00C01F99">
        <w:tc>
          <w:tcPr>
            <w:tcW w:w="9628" w:type="dxa"/>
          </w:tcPr>
          <w:p w14:paraId="61153745" w14:textId="56E0B285" w:rsidR="0010269D" w:rsidRDefault="00BE711D">
            <w:r>
              <w:t>7 pædagoger er ansat, men 1 er på barsel.</w:t>
            </w:r>
          </w:p>
          <w:p w14:paraId="2369644A" w14:textId="175B7996" w:rsidR="0010269D" w:rsidRDefault="0010269D"/>
        </w:tc>
      </w:tr>
    </w:tbl>
    <w:p w14:paraId="6CFCD7BF" w14:textId="26B16EBF" w:rsidR="00C01F99" w:rsidRDefault="00C01F99"/>
    <w:p w14:paraId="1828AC57" w14:textId="77777777" w:rsidR="00C01F99" w:rsidRDefault="00C01F99" w:rsidP="00C01F99">
      <w:pPr>
        <w:contextualSpacing/>
      </w:pPr>
      <w:r w:rsidRPr="00C01F99">
        <w:t>Er fordelingen mellem uddannede og ikke-uddannede i overensstemmelse med kommunens retningslinjer?</w:t>
      </w:r>
    </w:p>
    <w:tbl>
      <w:tblPr>
        <w:tblStyle w:val="Tabel-Gitter"/>
        <w:tblW w:w="0" w:type="auto"/>
        <w:tblLook w:val="04A0" w:firstRow="1" w:lastRow="0" w:firstColumn="1" w:lastColumn="0" w:noHBand="0" w:noVBand="1"/>
      </w:tblPr>
      <w:tblGrid>
        <w:gridCol w:w="9628"/>
      </w:tblGrid>
      <w:tr w:rsidR="00C01F99" w14:paraId="7A5105BF" w14:textId="77777777" w:rsidTr="00C01F99">
        <w:tc>
          <w:tcPr>
            <w:tcW w:w="9628" w:type="dxa"/>
          </w:tcPr>
          <w:p w14:paraId="1C761D5C" w14:textId="3E0AF3FB" w:rsidR="00C01F99" w:rsidRDefault="00BE711D" w:rsidP="00C01F99">
            <w:pPr>
              <w:contextualSpacing/>
            </w:pPr>
            <w:r>
              <w:t>Ja</w:t>
            </w:r>
          </w:p>
        </w:tc>
      </w:tr>
    </w:tbl>
    <w:p w14:paraId="7FF25A64" w14:textId="444B4F29" w:rsidR="00C01F99" w:rsidRDefault="00C01F99" w:rsidP="00C01F99">
      <w:pPr>
        <w:contextualSpacing/>
      </w:pPr>
    </w:p>
    <w:p w14:paraId="06C10C84" w14:textId="77777777" w:rsidR="00F61FB1" w:rsidRDefault="00F61FB1">
      <w:pPr>
        <w:rPr>
          <w:b/>
          <w:bCs/>
        </w:rPr>
      </w:pPr>
    </w:p>
    <w:p w14:paraId="11DC2EA4" w14:textId="77777777" w:rsidR="00F61FB1" w:rsidRDefault="00F61FB1">
      <w:pPr>
        <w:rPr>
          <w:b/>
          <w:bCs/>
        </w:rPr>
      </w:pPr>
    </w:p>
    <w:p w14:paraId="6C4D9515" w14:textId="1050D01E" w:rsidR="00F61FB1" w:rsidRPr="00F61FB1" w:rsidRDefault="00F61FB1">
      <w:pPr>
        <w:rPr>
          <w:b/>
          <w:bCs/>
        </w:rPr>
      </w:pPr>
      <w:r w:rsidRPr="00F61FB1">
        <w:rPr>
          <w:b/>
          <w:bCs/>
        </w:rPr>
        <w:t>Personalestabilitet</w:t>
      </w:r>
    </w:p>
    <w:p w14:paraId="158B47C3" w14:textId="46F60C44" w:rsidR="00F61FB1" w:rsidRDefault="00F61FB1" w:rsidP="00F61FB1">
      <w:pPr>
        <w:contextualSpacing/>
      </w:pPr>
      <w:r w:rsidRPr="00F61FB1">
        <w:t>Hvor mange opsigelser har der været det sidste år?</w:t>
      </w:r>
    </w:p>
    <w:tbl>
      <w:tblPr>
        <w:tblStyle w:val="Tabel-Gitter"/>
        <w:tblW w:w="0" w:type="auto"/>
        <w:tblLook w:val="04A0" w:firstRow="1" w:lastRow="0" w:firstColumn="1" w:lastColumn="0" w:noHBand="0" w:noVBand="1"/>
      </w:tblPr>
      <w:tblGrid>
        <w:gridCol w:w="9628"/>
      </w:tblGrid>
      <w:tr w:rsidR="00F61FB1" w14:paraId="75A9CA50" w14:textId="77777777" w:rsidTr="00F61FB1">
        <w:tc>
          <w:tcPr>
            <w:tcW w:w="9628" w:type="dxa"/>
          </w:tcPr>
          <w:p w14:paraId="7590F44A" w14:textId="67174A51" w:rsidR="00F61FB1" w:rsidRDefault="00BE711D" w:rsidP="00F61FB1">
            <w:pPr>
              <w:contextualSpacing/>
            </w:pPr>
            <w:r>
              <w:t xml:space="preserve">Et personale har opsagt sin stilling. </w:t>
            </w:r>
            <w:r>
              <w:br/>
            </w:r>
            <w:r w:rsidR="00B77492">
              <w:t xml:space="preserve">Grundet nedgang i børnetallet så blev et fast personale omplaceret i organisationen og barselsvikariatet måtte desværre ophøre. </w:t>
            </w:r>
          </w:p>
          <w:p w14:paraId="6A7DC2DF" w14:textId="7AB3AF87" w:rsidR="00BE711D" w:rsidRDefault="00BE711D" w:rsidP="00F61FB1">
            <w:pPr>
              <w:contextualSpacing/>
            </w:pPr>
          </w:p>
        </w:tc>
      </w:tr>
    </w:tbl>
    <w:p w14:paraId="68415981" w14:textId="4EE5A081" w:rsidR="00F61FB1" w:rsidRDefault="00F61FB1" w:rsidP="00F61FB1">
      <w:pPr>
        <w:contextualSpacing/>
      </w:pPr>
    </w:p>
    <w:p w14:paraId="5A4B663A" w14:textId="7B7A2F78" w:rsidR="00F61FB1" w:rsidRDefault="00F61FB1" w:rsidP="00F61FB1">
      <w:pPr>
        <w:contextualSpacing/>
      </w:pPr>
      <w:r w:rsidRPr="00F61FB1">
        <w:t>Er der behov for at gøre en ekstra indsats for at nedbringe antallet af opsigelser?</w:t>
      </w:r>
    </w:p>
    <w:tbl>
      <w:tblPr>
        <w:tblStyle w:val="Tabel-Gitter"/>
        <w:tblW w:w="0" w:type="auto"/>
        <w:tblLook w:val="04A0" w:firstRow="1" w:lastRow="0" w:firstColumn="1" w:lastColumn="0" w:noHBand="0" w:noVBand="1"/>
      </w:tblPr>
      <w:tblGrid>
        <w:gridCol w:w="9628"/>
      </w:tblGrid>
      <w:tr w:rsidR="00F61FB1" w14:paraId="3002B4A7" w14:textId="77777777" w:rsidTr="00F61FB1">
        <w:tc>
          <w:tcPr>
            <w:tcW w:w="9628" w:type="dxa"/>
          </w:tcPr>
          <w:p w14:paraId="05808F36" w14:textId="07A85C49" w:rsidR="00F61FB1" w:rsidRDefault="00B77492" w:rsidP="00F61FB1">
            <w:pPr>
              <w:contextualSpacing/>
            </w:pPr>
            <w:r>
              <w:t>Nej</w:t>
            </w:r>
          </w:p>
        </w:tc>
      </w:tr>
    </w:tbl>
    <w:p w14:paraId="197BFE64" w14:textId="0BB327DF" w:rsidR="00F61FB1" w:rsidRDefault="00F61FB1" w:rsidP="00F61FB1">
      <w:pPr>
        <w:contextualSpacing/>
      </w:pPr>
    </w:p>
    <w:p w14:paraId="730D4870" w14:textId="6457400E" w:rsidR="00F61FB1" w:rsidRDefault="00F61FB1" w:rsidP="00F61FB1">
      <w:pPr>
        <w:contextualSpacing/>
      </w:pPr>
      <w:r w:rsidRPr="00F61FB1">
        <w:t>Er der behov for at gøre en ekstra indsats for at nedbringe sygefraværet?</w:t>
      </w:r>
    </w:p>
    <w:tbl>
      <w:tblPr>
        <w:tblStyle w:val="Tabel-Gitter"/>
        <w:tblW w:w="0" w:type="auto"/>
        <w:tblLook w:val="04A0" w:firstRow="1" w:lastRow="0" w:firstColumn="1" w:lastColumn="0" w:noHBand="0" w:noVBand="1"/>
      </w:tblPr>
      <w:tblGrid>
        <w:gridCol w:w="9628"/>
      </w:tblGrid>
      <w:tr w:rsidR="00F61FB1" w14:paraId="7EA64EE9" w14:textId="77777777" w:rsidTr="00F61FB1">
        <w:tc>
          <w:tcPr>
            <w:tcW w:w="9628" w:type="dxa"/>
          </w:tcPr>
          <w:p w14:paraId="537D07EF" w14:textId="580FAD0B" w:rsidR="00F61FB1" w:rsidRDefault="00B77492" w:rsidP="00F61FB1">
            <w:pPr>
              <w:contextualSpacing/>
            </w:pPr>
            <w:r>
              <w:t>Nej</w:t>
            </w:r>
          </w:p>
        </w:tc>
      </w:tr>
    </w:tbl>
    <w:p w14:paraId="02413806" w14:textId="074CC573" w:rsidR="00F61FB1" w:rsidRDefault="00F61FB1" w:rsidP="00F61FB1">
      <w:pPr>
        <w:contextualSpacing/>
      </w:pPr>
    </w:p>
    <w:p w14:paraId="273F893F" w14:textId="4B80FFC4" w:rsidR="00F61FB1" w:rsidRDefault="00F61FB1" w:rsidP="00F61FB1">
      <w:pPr>
        <w:contextualSpacing/>
      </w:pPr>
    </w:p>
    <w:p w14:paraId="2EE0DFCA" w14:textId="03F61D35" w:rsidR="00F61FB1" w:rsidRDefault="00F61FB1" w:rsidP="00F61FB1">
      <w:pPr>
        <w:contextualSpacing/>
      </w:pPr>
    </w:p>
    <w:p w14:paraId="13CB1F0C" w14:textId="12209521" w:rsidR="00F61FB1" w:rsidRPr="00F61FB1" w:rsidRDefault="00F61FB1" w:rsidP="00F61FB1">
      <w:pPr>
        <w:contextualSpacing/>
        <w:rPr>
          <w:b/>
          <w:bCs/>
        </w:rPr>
      </w:pPr>
      <w:r w:rsidRPr="00F61FB1">
        <w:rPr>
          <w:b/>
          <w:bCs/>
        </w:rPr>
        <w:t>Medarbejderinddragelse, tillidsrepræsentant og arbejdsmiljørepræsentant</w:t>
      </w:r>
    </w:p>
    <w:p w14:paraId="0705C92A" w14:textId="04031040" w:rsidR="00F61FB1" w:rsidRDefault="00F61FB1" w:rsidP="00F61FB1">
      <w:pPr>
        <w:contextualSpacing/>
      </w:pPr>
    </w:p>
    <w:p w14:paraId="04931F60" w14:textId="0C8A570D" w:rsidR="00F61FB1" w:rsidRDefault="00F61FB1" w:rsidP="00F61FB1">
      <w:pPr>
        <w:contextualSpacing/>
      </w:pPr>
      <w:r w:rsidRPr="00F61FB1">
        <w:t>Arbejder I struktureret med medarbejderinddragelse i ledelsen af dagtilbuddet?</w:t>
      </w:r>
    </w:p>
    <w:tbl>
      <w:tblPr>
        <w:tblStyle w:val="Tabel-Gitter"/>
        <w:tblW w:w="0" w:type="auto"/>
        <w:tblLook w:val="04A0" w:firstRow="1" w:lastRow="0" w:firstColumn="1" w:lastColumn="0" w:noHBand="0" w:noVBand="1"/>
      </w:tblPr>
      <w:tblGrid>
        <w:gridCol w:w="9628"/>
      </w:tblGrid>
      <w:tr w:rsidR="00F61FB1" w14:paraId="7BC4A03C" w14:textId="77777777" w:rsidTr="00F61FB1">
        <w:tc>
          <w:tcPr>
            <w:tcW w:w="9628" w:type="dxa"/>
          </w:tcPr>
          <w:p w14:paraId="15B92B73" w14:textId="6BCD4B3D" w:rsidR="00F61FB1" w:rsidRDefault="0012490E" w:rsidP="00F61FB1">
            <w:pPr>
              <w:contextualSpacing/>
            </w:pPr>
            <w:r>
              <w:t>I tråd med, at Solsikken arbejder som et PLF-team, er der udpeget en PLF-koordinator. PLF-koordinatoren fungerer som bindeled mellem medarbejder og ledelsen. Koordinatoren og ledelsen har et tæt samarbejde, hvor koordinatoren bl.a. hjælper med at kvalificere arbejds- og beslutningsprocesser med udgangspunkt i personalets og institutions behov.</w:t>
            </w:r>
          </w:p>
        </w:tc>
      </w:tr>
    </w:tbl>
    <w:p w14:paraId="323A3D61" w14:textId="78E6AB64" w:rsidR="00F61FB1" w:rsidRDefault="00F61FB1" w:rsidP="00F61FB1">
      <w:pPr>
        <w:contextualSpacing/>
      </w:pPr>
    </w:p>
    <w:p w14:paraId="444A26FF" w14:textId="08053B22" w:rsidR="00F61FB1" w:rsidRDefault="00F61FB1" w:rsidP="00F61FB1">
      <w:pPr>
        <w:contextualSpacing/>
      </w:pPr>
      <w:r w:rsidRPr="00F61FB1">
        <w:t>Afsættes der timer til arbejdsmiljørepræsentant arbejde i dagtilbuddet?</w:t>
      </w:r>
    </w:p>
    <w:tbl>
      <w:tblPr>
        <w:tblStyle w:val="Tabel-Gitter"/>
        <w:tblW w:w="19256" w:type="dxa"/>
        <w:tblLook w:val="04A0" w:firstRow="1" w:lastRow="0" w:firstColumn="1" w:lastColumn="0" w:noHBand="0" w:noVBand="1"/>
      </w:tblPr>
      <w:tblGrid>
        <w:gridCol w:w="9628"/>
        <w:gridCol w:w="9628"/>
      </w:tblGrid>
      <w:tr w:rsidR="00A0619D" w14:paraId="4DDE60AD" w14:textId="77777777" w:rsidTr="00A0619D">
        <w:tc>
          <w:tcPr>
            <w:tcW w:w="9628" w:type="dxa"/>
          </w:tcPr>
          <w:p w14:paraId="5F9814C3" w14:textId="76282CF7" w:rsidR="00A0619D" w:rsidRDefault="00A0619D" w:rsidP="00A0619D">
            <w:pPr>
              <w:contextualSpacing/>
            </w:pPr>
            <w:r>
              <w:t>Vores arbejdsmiljørepræsentant får 1 time pr. uge til at varetage opgaven</w:t>
            </w:r>
          </w:p>
        </w:tc>
        <w:tc>
          <w:tcPr>
            <w:tcW w:w="9628" w:type="dxa"/>
          </w:tcPr>
          <w:p w14:paraId="392EA78B" w14:textId="5EC5A6AD" w:rsidR="00A0619D" w:rsidRDefault="00A0619D" w:rsidP="00A0619D">
            <w:pPr>
              <w:contextualSpacing/>
            </w:pPr>
          </w:p>
        </w:tc>
      </w:tr>
    </w:tbl>
    <w:p w14:paraId="4BBA3967" w14:textId="65C645F8" w:rsidR="00F61FB1" w:rsidRDefault="00F61FB1" w:rsidP="00F61FB1">
      <w:pPr>
        <w:contextualSpacing/>
      </w:pPr>
    </w:p>
    <w:p w14:paraId="02772067" w14:textId="2F22B2B6" w:rsidR="00F61FB1" w:rsidRDefault="00F61FB1" w:rsidP="00F61FB1">
      <w:pPr>
        <w:contextualSpacing/>
      </w:pPr>
    </w:p>
    <w:p w14:paraId="612EB8CC" w14:textId="2430C77F" w:rsidR="00F61FB1" w:rsidRPr="00F61FB1" w:rsidRDefault="00F61FB1" w:rsidP="00F61FB1">
      <w:pPr>
        <w:contextualSpacing/>
        <w:rPr>
          <w:b/>
          <w:bCs/>
        </w:rPr>
      </w:pPr>
      <w:bookmarkStart w:id="0" w:name="_Hlk142472118"/>
      <w:r w:rsidRPr="00F61FB1">
        <w:rPr>
          <w:b/>
          <w:bCs/>
        </w:rPr>
        <w:t>Økonomi</w:t>
      </w:r>
    </w:p>
    <w:p w14:paraId="7E6210CD" w14:textId="132B751F" w:rsidR="00F61FB1" w:rsidRDefault="00F61FB1" w:rsidP="00F61FB1">
      <w:pPr>
        <w:contextualSpacing/>
      </w:pPr>
    </w:p>
    <w:p w14:paraId="0538E86D" w14:textId="71CB6E46" w:rsidR="00F61FB1" w:rsidRDefault="00F61FB1" w:rsidP="00F61FB1">
      <w:pPr>
        <w:contextualSpacing/>
      </w:pPr>
      <w:r w:rsidRPr="00F61FB1">
        <w:t>Var der bemærkninger til økonomien ved seneste budgetgennemgang?</w:t>
      </w:r>
    </w:p>
    <w:p w14:paraId="36FC63FE" w14:textId="77777777" w:rsidR="00DD39A0" w:rsidRDefault="00DD39A0" w:rsidP="00DD39A0">
      <w:pPr>
        <w:contextualSpacing/>
      </w:pPr>
      <w:r>
        <w:t>Nej</w:t>
      </w:r>
    </w:p>
    <w:p w14:paraId="24527283" w14:textId="30DDDC3C" w:rsidR="00F61FB1" w:rsidRDefault="005F7CEF" w:rsidP="005F7CEF">
      <w:pPr>
        <w:tabs>
          <w:tab w:val="left" w:pos="5527"/>
        </w:tabs>
        <w:contextualSpacing/>
      </w:pPr>
      <w:r>
        <w:tab/>
      </w:r>
    </w:p>
    <w:p w14:paraId="79E1A24A" w14:textId="20D4EE9E" w:rsidR="00F61FB1" w:rsidRDefault="00F61FB1" w:rsidP="00F61FB1">
      <w:pPr>
        <w:contextualSpacing/>
      </w:pPr>
      <w:r w:rsidRPr="00F61FB1">
        <w:t>Er der behov for at gøre en ekstra indsats i forhold til styre dagtilbuddets økonomi?</w:t>
      </w:r>
    </w:p>
    <w:p w14:paraId="6ED11FA1" w14:textId="77777777" w:rsidR="00DD39A0" w:rsidRDefault="00DD39A0" w:rsidP="00DD39A0">
      <w:pPr>
        <w:contextualSpacing/>
      </w:pPr>
      <w:r>
        <w:t>Nej</w:t>
      </w:r>
    </w:p>
    <w:p w14:paraId="23D2E0EB" w14:textId="7FC64EA0" w:rsidR="00F61FB1" w:rsidRDefault="00F61FB1" w:rsidP="00F61FB1">
      <w:pPr>
        <w:contextualSpacing/>
      </w:pPr>
    </w:p>
    <w:bookmarkEnd w:id="0"/>
    <w:p w14:paraId="75C35E30" w14:textId="63014043" w:rsidR="00F61FB1" w:rsidRDefault="00F61FB1" w:rsidP="00F61FB1">
      <w:pPr>
        <w:contextualSpacing/>
      </w:pPr>
    </w:p>
    <w:p w14:paraId="67448C94" w14:textId="5187A944" w:rsidR="00F61FB1" w:rsidRPr="00F61FB1" w:rsidRDefault="00F61FB1" w:rsidP="00F61FB1">
      <w:pPr>
        <w:contextualSpacing/>
        <w:rPr>
          <w:b/>
          <w:bCs/>
        </w:rPr>
      </w:pPr>
      <w:r w:rsidRPr="00F61FB1">
        <w:rPr>
          <w:b/>
          <w:bCs/>
        </w:rPr>
        <w:t>Mad og måltider</w:t>
      </w:r>
    </w:p>
    <w:p w14:paraId="5C757649" w14:textId="2147AD88" w:rsidR="00F61FB1" w:rsidRDefault="00F61FB1" w:rsidP="00F61FB1">
      <w:pPr>
        <w:contextualSpacing/>
      </w:pPr>
    </w:p>
    <w:p w14:paraId="55D8FA2B" w14:textId="6DA00668" w:rsidR="00F61FB1" w:rsidRDefault="00F61FB1" w:rsidP="00F61FB1">
      <w:pPr>
        <w:contextualSpacing/>
      </w:pPr>
      <w:r w:rsidRPr="00F61FB1">
        <w:t>Fremmer I aktivt børnenes viden om sund mad?</w:t>
      </w:r>
    </w:p>
    <w:tbl>
      <w:tblPr>
        <w:tblStyle w:val="Tabel-Gitter"/>
        <w:tblW w:w="0" w:type="auto"/>
        <w:tblLook w:val="04A0" w:firstRow="1" w:lastRow="0" w:firstColumn="1" w:lastColumn="0" w:noHBand="0" w:noVBand="1"/>
      </w:tblPr>
      <w:tblGrid>
        <w:gridCol w:w="9628"/>
      </w:tblGrid>
      <w:tr w:rsidR="00F61FB1" w14:paraId="64C32000" w14:textId="77777777" w:rsidTr="00F61FB1">
        <w:tc>
          <w:tcPr>
            <w:tcW w:w="9628" w:type="dxa"/>
          </w:tcPr>
          <w:p w14:paraId="126350E2" w14:textId="7934C321" w:rsidR="00A27A84" w:rsidRDefault="00A27A84" w:rsidP="00A27A84">
            <w:pPr>
              <w:contextualSpacing/>
            </w:pPr>
            <w:r>
              <w:t xml:space="preserve">Da vi er et specialtilbud, har vi fokus på, at børnene indtager mad. Flere at vores børn er udfordret i forhold til spisning bl.a. pga. sansemotoriske problematikker. </w:t>
            </w:r>
          </w:p>
          <w:p w14:paraId="296A0EB6" w14:textId="22E80078" w:rsidR="005373A7" w:rsidRDefault="00A27A84" w:rsidP="00A27A84">
            <w:pPr>
              <w:contextualSpacing/>
            </w:pPr>
            <w:r>
              <w:t>Vi præsenterer børnene for forskellige mad i løbet af året</w:t>
            </w:r>
            <w:r w:rsidR="00645E82">
              <w:t xml:space="preserve"> gennem pædagogiske aktiviteter </w:t>
            </w:r>
          </w:p>
        </w:tc>
      </w:tr>
    </w:tbl>
    <w:p w14:paraId="2F22B7FF" w14:textId="5132CAFB" w:rsidR="00F61FB1" w:rsidRDefault="00F61FB1" w:rsidP="00F61FB1">
      <w:pPr>
        <w:contextualSpacing/>
      </w:pPr>
    </w:p>
    <w:p w14:paraId="24A1EE01" w14:textId="27072803" w:rsidR="00F61FB1" w:rsidRDefault="00F61FB1" w:rsidP="00F61FB1">
      <w:pPr>
        <w:contextualSpacing/>
      </w:pPr>
      <w:r w:rsidRPr="00F61FB1">
        <w:t>Inddrages forældrene i dagtilbuddets mad- og måltidspolitik?</w:t>
      </w:r>
    </w:p>
    <w:tbl>
      <w:tblPr>
        <w:tblStyle w:val="Tabel-Gitter"/>
        <w:tblW w:w="0" w:type="auto"/>
        <w:tblLook w:val="04A0" w:firstRow="1" w:lastRow="0" w:firstColumn="1" w:lastColumn="0" w:noHBand="0" w:noVBand="1"/>
      </w:tblPr>
      <w:tblGrid>
        <w:gridCol w:w="9628"/>
      </w:tblGrid>
      <w:tr w:rsidR="00F61FB1" w14:paraId="2652365D" w14:textId="77777777" w:rsidTr="00F61FB1">
        <w:tc>
          <w:tcPr>
            <w:tcW w:w="9628" w:type="dxa"/>
          </w:tcPr>
          <w:p w14:paraId="483EA524" w14:textId="0535E7B9" w:rsidR="00F61FB1" w:rsidRDefault="006A76FE" w:rsidP="00F61FB1">
            <w:pPr>
              <w:contextualSpacing/>
            </w:pPr>
            <w:r>
              <w:t>Vi har i Solsikken ikke nogen mad- og måltidspolitik. Vi opfordrer vores forældre til at sende det mad med, som deres børn gerne vil spise. I Solsikken er det vigtigt for os, at børnene oplever tryghed omkring spisesituationerne.</w:t>
            </w:r>
          </w:p>
        </w:tc>
      </w:tr>
    </w:tbl>
    <w:p w14:paraId="5896CD6F" w14:textId="7A0A70AC" w:rsidR="00F61FB1" w:rsidRDefault="00F61FB1" w:rsidP="00F61FB1">
      <w:pPr>
        <w:contextualSpacing/>
      </w:pPr>
    </w:p>
    <w:p w14:paraId="7D915F88" w14:textId="0B23EE96" w:rsidR="00F61FB1" w:rsidRDefault="00F61FB1" w:rsidP="00F61FB1">
      <w:pPr>
        <w:contextualSpacing/>
      </w:pPr>
      <w:r w:rsidRPr="00F61FB1">
        <w:t>Er der udfordringer med usund kost i dagtilbuddet og brug for at gøre en ekstra indsats omkring mad og måltider?</w:t>
      </w:r>
    </w:p>
    <w:tbl>
      <w:tblPr>
        <w:tblStyle w:val="Tabel-Gitter"/>
        <w:tblW w:w="0" w:type="auto"/>
        <w:tblLook w:val="04A0" w:firstRow="1" w:lastRow="0" w:firstColumn="1" w:lastColumn="0" w:noHBand="0" w:noVBand="1"/>
      </w:tblPr>
      <w:tblGrid>
        <w:gridCol w:w="9628"/>
      </w:tblGrid>
      <w:tr w:rsidR="00F61FB1" w14:paraId="24AAB78B" w14:textId="77777777" w:rsidTr="00F61FB1">
        <w:tc>
          <w:tcPr>
            <w:tcW w:w="9628" w:type="dxa"/>
          </w:tcPr>
          <w:p w14:paraId="4A2FBE77" w14:textId="125504B7" w:rsidR="00F61FB1" w:rsidRDefault="00C713D9" w:rsidP="00F61FB1">
            <w:pPr>
              <w:contextualSpacing/>
            </w:pPr>
            <w:r>
              <w:t>Nej</w:t>
            </w:r>
          </w:p>
        </w:tc>
      </w:tr>
    </w:tbl>
    <w:p w14:paraId="7C84A490" w14:textId="3D133FF2" w:rsidR="00F61FB1" w:rsidRDefault="00F61FB1" w:rsidP="00F61FB1">
      <w:pPr>
        <w:contextualSpacing/>
      </w:pPr>
    </w:p>
    <w:p w14:paraId="2688EFD3" w14:textId="2FB1FE27" w:rsidR="00F61FB1" w:rsidRDefault="00F61FB1" w:rsidP="00F61FB1">
      <w:pPr>
        <w:contextualSpacing/>
      </w:pPr>
    </w:p>
    <w:p w14:paraId="5A6FE533" w14:textId="11B8B6DD" w:rsidR="00F61FB1" w:rsidRDefault="00F61FB1" w:rsidP="00F61FB1">
      <w:pPr>
        <w:contextualSpacing/>
      </w:pPr>
    </w:p>
    <w:p w14:paraId="34136CCA" w14:textId="77777777" w:rsidR="00F61FB1" w:rsidRDefault="00F61FB1" w:rsidP="00F61FB1">
      <w:pPr>
        <w:contextualSpacing/>
      </w:pPr>
    </w:p>
    <w:p w14:paraId="3B3C9E6B" w14:textId="09AE5E5C" w:rsidR="00F61FB1" w:rsidRPr="00F61FB1" w:rsidRDefault="00F61FB1" w:rsidP="00F61FB1">
      <w:pPr>
        <w:contextualSpacing/>
        <w:rPr>
          <w:b/>
          <w:bCs/>
        </w:rPr>
      </w:pPr>
      <w:r w:rsidRPr="00F61FB1">
        <w:rPr>
          <w:b/>
          <w:bCs/>
        </w:rPr>
        <w:t>Førstehjælp</w:t>
      </w:r>
    </w:p>
    <w:p w14:paraId="0166B662" w14:textId="5C6F819A" w:rsidR="00F61FB1" w:rsidRDefault="00F61FB1" w:rsidP="00F61FB1">
      <w:pPr>
        <w:contextualSpacing/>
      </w:pPr>
    </w:p>
    <w:p w14:paraId="3CCBCD09" w14:textId="68414D35" w:rsidR="00F61FB1" w:rsidRDefault="00F61FB1" w:rsidP="00F61FB1">
      <w:pPr>
        <w:contextualSpacing/>
      </w:pPr>
      <w:r w:rsidRPr="00F61FB1">
        <w:t>Har personalet i dagtilbud taget førstehjælpskursus/genopfrisknings-kursus indenfor de sidste par år?</w:t>
      </w:r>
    </w:p>
    <w:tbl>
      <w:tblPr>
        <w:tblStyle w:val="Tabel-Gitter"/>
        <w:tblW w:w="0" w:type="auto"/>
        <w:tblLook w:val="04A0" w:firstRow="1" w:lastRow="0" w:firstColumn="1" w:lastColumn="0" w:noHBand="0" w:noVBand="1"/>
      </w:tblPr>
      <w:tblGrid>
        <w:gridCol w:w="9628"/>
      </w:tblGrid>
      <w:tr w:rsidR="00F61FB1" w14:paraId="2BE95EAF" w14:textId="77777777" w:rsidTr="00F61FB1">
        <w:tc>
          <w:tcPr>
            <w:tcW w:w="9628" w:type="dxa"/>
          </w:tcPr>
          <w:p w14:paraId="3270C95A" w14:textId="74140A40" w:rsidR="00F61FB1" w:rsidRDefault="00195BD1" w:rsidP="00F61FB1">
            <w:pPr>
              <w:contextualSpacing/>
            </w:pPr>
            <w:r>
              <w:t xml:space="preserve">Solsikkens personale har ikke haft førstehjælp indenfor de sidste par år. </w:t>
            </w:r>
          </w:p>
        </w:tc>
      </w:tr>
    </w:tbl>
    <w:p w14:paraId="2C3BE390" w14:textId="77777777" w:rsidR="00F61FB1" w:rsidRDefault="00F61FB1" w:rsidP="00F61FB1">
      <w:pPr>
        <w:contextualSpacing/>
      </w:pPr>
    </w:p>
    <w:p w14:paraId="62FB1ABE" w14:textId="77777777" w:rsidR="00467CF0" w:rsidRDefault="00467CF0" w:rsidP="00F61FB1">
      <w:pPr>
        <w:contextualSpacing/>
      </w:pPr>
    </w:p>
    <w:p w14:paraId="1BD876E6" w14:textId="0753DB2B" w:rsidR="00467CF0" w:rsidRDefault="001E39F0" w:rsidP="00F61FB1">
      <w:pPr>
        <w:contextualSpacing/>
        <w:rPr>
          <w:b/>
          <w:bCs/>
        </w:rPr>
      </w:pPr>
      <w:r w:rsidRPr="007961B8">
        <w:rPr>
          <w:b/>
          <w:bCs/>
        </w:rPr>
        <w:t xml:space="preserve">Tilsynets </w:t>
      </w:r>
      <w:r w:rsidR="007F5918">
        <w:rPr>
          <w:b/>
          <w:bCs/>
        </w:rPr>
        <w:t>bemærkninger</w:t>
      </w:r>
      <w:r w:rsidRPr="007961B8">
        <w:rPr>
          <w:b/>
          <w:bCs/>
        </w:rPr>
        <w:t>:</w:t>
      </w:r>
    </w:p>
    <w:p w14:paraId="411EE0AA" w14:textId="036EABAB" w:rsidR="000B72E7" w:rsidRPr="00187080" w:rsidRDefault="000B72E7" w:rsidP="00F61FB1">
      <w:pPr>
        <w:contextualSpacing/>
      </w:pPr>
      <w:r w:rsidRPr="00187080">
        <w:t>Årets tilsyn blev gennemført en formiddag</w:t>
      </w:r>
      <w:r w:rsidR="009E79C2" w:rsidRPr="00187080">
        <w:t xml:space="preserve"> i skiftet mellem forskellige aktiviteter og </w:t>
      </w:r>
      <w:r w:rsidR="008032AF" w:rsidRPr="00187080">
        <w:t>overgange</w:t>
      </w:r>
      <w:r w:rsidR="009E79C2" w:rsidRPr="00187080">
        <w:t>.</w:t>
      </w:r>
    </w:p>
    <w:p w14:paraId="71EE6CB2" w14:textId="5CF78BC2" w:rsidR="009E79C2" w:rsidRPr="00187080" w:rsidRDefault="009E79C2" w:rsidP="00F61FB1">
      <w:pPr>
        <w:contextualSpacing/>
      </w:pPr>
      <w:r w:rsidRPr="00187080">
        <w:t xml:space="preserve">En børnegruppe var på tur, og de resterende børn </w:t>
      </w:r>
      <w:r w:rsidR="008032AF" w:rsidRPr="00187080">
        <w:t xml:space="preserve">legede eller deltog i </w:t>
      </w:r>
      <w:r w:rsidR="00720786" w:rsidRPr="00187080">
        <w:t>planlagte</w:t>
      </w:r>
      <w:r w:rsidR="008032AF" w:rsidRPr="00187080">
        <w:t xml:space="preserve"> aktiviteter i huset og </w:t>
      </w:r>
      <w:r w:rsidR="00720786" w:rsidRPr="00187080">
        <w:t xml:space="preserve">ude på legepladsen. </w:t>
      </w:r>
      <w:r w:rsidR="00125A26" w:rsidRPr="00187080">
        <w:t>Årets tilsyn</w:t>
      </w:r>
      <w:r w:rsidR="00211960" w:rsidRPr="00187080">
        <w:t>s</w:t>
      </w:r>
      <w:r w:rsidR="00125A26" w:rsidRPr="00187080">
        <w:t>besøg var uanmeldt</w:t>
      </w:r>
      <w:r w:rsidR="00211960" w:rsidRPr="00187080">
        <w:t>.</w:t>
      </w:r>
    </w:p>
    <w:p w14:paraId="3DAD688A" w14:textId="77777777" w:rsidR="00D13EA0" w:rsidRPr="00187080" w:rsidRDefault="00D13EA0" w:rsidP="00F61FB1">
      <w:pPr>
        <w:contextualSpacing/>
      </w:pPr>
    </w:p>
    <w:p w14:paraId="7B27F753" w14:textId="2F3C3E8C" w:rsidR="00D13EA0" w:rsidRPr="00187080" w:rsidRDefault="00AF2702" w:rsidP="00F61FB1">
      <w:pPr>
        <w:contextualSpacing/>
      </w:pPr>
      <w:r w:rsidRPr="00187080">
        <w:t xml:space="preserve">Stemningen blandt personalet </w:t>
      </w:r>
      <w:r w:rsidR="009A3DB7" w:rsidRPr="00187080">
        <w:t>opleves god</w:t>
      </w:r>
      <w:r w:rsidR="001A2213" w:rsidRPr="00187080">
        <w:t>, og personalet observeres hjælpe hinanden på tværs af stuerne</w:t>
      </w:r>
      <w:r w:rsidR="00033C33" w:rsidRPr="00187080">
        <w:t>. Børnene kan bevæge sig rundt i huset</w:t>
      </w:r>
      <w:r w:rsidR="0065599C" w:rsidRPr="00187080">
        <w:t xml:space="preserve"> og enkelte børn opholder sig mest i eget grupperum, hvor det er trygt og </w:t>
      </w:r>
      <w:r w:rsidR="001533F0" w:rsidRPr="00187080">
        <w:t>hvor der er kendt personale.</w:t>
      </w:r>
    </w:p>
    <w:p w14:paraId="68875B9A" w14:textId="77777777" w:rsidR="00104BC8" w:rsidRPr="00187080" w:rsidRDefault="00104BC8" w:rsidP="00F61FB1">
      <w:pPr>
        <w:contextualSpacing/>
      </w:pPr>
    </w:p>
    <w:p w14:paraId="6A4984F7" w14:textId="649E966E" w:rsidR="00C3703D" w:rsidRPr="00187080" w:rsidRDefault="00104BC8" w:rsidP="00F61FB1">
      <w:pPr>
        <w:contextualSpacing/>
      </w:pPr>
      <w:r w:rsidRPr="00187080">
        <w:t xml:space="preserve">Tilsynet </w:t>
      </w:r>
      <w:r w:rsidR="00627825" w:rsidRPr="00187080">
        <w:t>observerer</w:t>
      </w:r>
      <w:r w:rsidR="000A3C70" w:rsidRPr="00187080">
        <w:t xml:space="preserve"> enkelte børn blive utrygge under overgange</w:t>
      </w:r>
      <w:r w:rsidR="007C02FC" w:rsidRPr="00187080">
        <w:t xml:space="preserve">, f.eks. da børnegruppen som har været på </w:t>
      </w:r>
      <w:r w:rsidR="00627825" w:rsidRPr="00187080">
        <w:t>tur,</w:t>
      </w:r>
      <w:r w:rsidR="007C02FC" w:rsidRPr="00187080">
        <w:t xml:space="preserve"> kommer hjem. </w:t>
      </w:r>
      <w:r w:rsidR="00C30727" w:rsidRPr="00187080">
        <w:t>Rammen og strukturen</w:t>
      </w:r>
      <w:r w:rsidR="009A3DB7">
        <w:t>,</w:t>
      </w:r>
      <w:r w:rsidR="00C30727" w:rsidRPr="00187080">
        <w:t xml:space="preserve"> </w:t>
      </w:r>
      <w:r w:rsidR="005558B0" w:rsidRPr="00187080">
        <w:t xml:space="preserve">som observeres nødvendig for disse </w:t>
      </w:r>
      <w:r w:rsidR="00935F72" w:rsidRPr="00187080">
        <w:t>børn,</w:t>
      </w:r>
      <w:r w:rsidR="000D4DA9" w:rsidRPr="00187080">
        <w:t xml:space="preserve"> er ikke tydelig</w:t>
      </w:r>
      <w:r w:rsidR="00B434DB" w:rsidRPr="00187080">
        <w:t>, hvilket italesættes under de</w:t>
      </w:r>
      <w:r w:rsidR="00D86EA0" w:rsidRPr="00187080">
        <w:t>n</w:t>
      </w:r>
      <w:r w:rsidR="00B434DB" w:rsidRPr="00187080">
        <w:t xml:space="preserve"> efterfølgende tilbagemelding </w:t>
      </w:r>
      <w:r w:rsidR="00BD661F" w:rsidRPr="00187080">
        <w:t>o</w:t>
      </w:r>
      <w:r w:rsidR="00B434DB" w:rsidRPr="00187080">
        <w:t>g under tilsynsmødet.</w:t>
      </w:r>
      <w:r w:rsidR="00D86EA0" w:rsidRPr="00187080">
        <w:t xml:space="preserve"> </w:t>
      </w:r>
    </w:p>
    <w:p w14:paraId="552C4C64" w14:textId="7BC562DA" w:rsidR="001D0CF7" w:rsidRPr="00187080" w:rsidRDefault="001D0CF7" w:rsidP="001D0CF7">
      <w:pPr>
        <w:contextualSpacing/>
      </w:pPr>
      <w:r w:rsidRPr="00187080">
        <w:t>Daglig leder oplyser, at der er ansat nyt personale i forbindelse med opnormering af børnetallet</w:t>
      </w:r>
      <w:r w:rsidR="00275832" w:rsidRPr="00187080">
        <w:t xml:space="preserve">, og at </w:t>
      </w:r>
      <w:r w:rsidR="004B2E4B" w:rsidRPr="00187080">
        <w:t xml:space="preserve">dette personale har været ansat ganske kort tid </w:t>
      </w:r>
      <w:r w:rsidR="00172CEB" w:rsidRPr="00187080">
        <w:t>inden tilsy</w:t>
      </w:r>
      <w:r w:rsidR="00B24A0C">
        <w:t>n</w:t>
      </w:r>
      <w:r w:rsidR="00350F54">
        <w:t>sbesøget.</w:t>
      </w:r>
    </w:p>
    <w:p w14:paraId="2C2CFE80" w14:textId="77777777" w:rsidR="001D0CF7" w:rsidRPr="00187080" w:rsidRDefault="001D0CF7" w:rsidP="00F61FB1">
      <w:pPr>
        <w:contextualSpacing/>
      </w:pPr>
    </w:p>
    <w:p w14:paraId="345F5FB9" w14:textId="110C9314" w:rsidR="00104BC8" w:rsidRPr="00187080" w:rsidRDefault="00D86EA0" w:rsidP="00F61FB1">
      <w:pPr>
        <w:contextualSpacing/>
      </w:pPr>
      <w:r w:rsidRPr="00187080">
        <w:t xml:space="preserve">Daglig leder </w:t>
      </w:r>
      <w:r w:rsidR="00F84E2A" w:rsidRPr="00187080">
        <w:t>oplyser</w:t>
      </w:r>
      <w:r w:rsidR="00172CEB" w:rsidRPr="00187080">
        <w:t xml:space="preserve"> videre</w:t>
      </w:r>
      <w:r w:rsidR="00F84E2A" w:rsidRPr="00187080">
        <w:t xml:space="preserve">, at </w:t>
      </w:r>
      <w:r w:rsidR="00935F72" w:rsidRPr="00187080">
        <w:t>tilsynets</w:t>
      </w:r>
      <w:r w:rsidR="00F84E2A" w:rsidRPr="00187080">
        <w:t xml:space="preserve"> </w:t>
      </w:r>
      <w:r w:rsidR="00935F72" w:rsidRPr="00187080">
        <w:t>iagttagelser efterfølgende</w:t>
      </w:r>
      <w:r w:rsidR="00F84E2A" w:rsidRPr="00187080">
        <w:t xml:space="preserve"> har give</w:t>
      </w:r>
      <w:r w:rsidR="00A744A1" w:rsidRPr="00187080">
        <w:t>t</w:t>
      </w:r>
      <w:r w:rsidR="00F84E2A" w:rsidRPr="00187080">
        <w:t xml:space="preserve"> anledning til </w:t>
      </w:r>
      <w:r w:rsidR="00935F72" w:rsidRPr="00187080">
        <w:t>forskellige</w:t>
      </w:r>
      <w:r w:rsidR="009F6BCB" w:rsidRPr="00187080">
        <w:t xml:space="preserve"> drøftelser i huset omkring struktur</w:t>
      </w:r>
      <w:r w:rsidR="00E63D9F" w:rsidRPr="00187080">
        <w:t>, overgange</w:t>
      </w:r>
      <w:r w:rsidR="00BC71DB" w:rsidRPr="00187080">
        <w:t xml:space="preserve"> og</w:t>
      </w:r>
      <w:r w:rsidR="009F6BCB" w:rsidRPr="00187080">
        <w:t xml:space="preserve"> forudsigelighed</w:t>
      </w:r>
      <w:r w:rsidR="00A744A1" w:rsidRPr="00187080">
        <w:t>, samt fokus på personalets rollefordeling</w:t>
      </w:r>
      <w:r w:rsidR="007F3C33" w:rsidRPr="00187080">
        <w:t xml:space="preserve">. </w:t>
      </w:r>
    </w:p>
    <w:p w14:paraId="55DFC886" w14:textId="77777777" w:rsidR="001533F0" w:rsidRPr="00187080" w:rsidRDefault="001533F0" w:rsidP="00F61FB1">
      <w:pPr>
        <w:contextualSpacing/>
      </w:pPr>
    </w:p>
    <w:p w14:paraId="384DEC62" w14:textId="7CA6655B" w:rsidR="001533F0" w:rsidRPr="00187080" w:rsidRDefault="001533F0" w:rsidP="00F61FB1">
      <w:pPr>
        <w:contextualSpacing/>
      </w:pPr>
      <w:r w:rsidRPr="00187080">
        <w:t xml:space="preserve">Tilsynet </w:t>
      </w:r>
      <w:r w:rsidR="00E82828" w:rsidRPr="00187080">
        <w:t>observerer</w:t>
      </w:r>
      <w:r w:rsidRPr="00187080">
        <w:t xml:space="preserve"> en høj grad af bevidsthed </w:t>
      </w:r>
      <w:r w:rsidR="003B12E8" w:rsidRPr="00187080">
        <w:t>om</w:t>
      </w:r>
      <w:r w:rsidRPr="00187080">
        <w:t xml:space="preserve"> børnenes individuelle behov og ønsker.</w:t>
      </w:r>
      <w:r w:rsidR="00E82828" w:rsidRPr="00187080">
        <w:t xml:space="preserve"> </w:t>
      </w:r>
      <w:r w:rsidRPr="00187080">
        <w:t xml:space="preserve"> </w:t>
      </w:r>
      <w:r w:rsidR="003B12E8" w:rsidRPr="00187080">
        <w:t>F.eks.</w:t>
      </w:r>
      <w:r w:rsidR="00180B51" w:rsidRPr="00187080">
        <w:t xml:space="preserve"> kan nævnes børns behov for alenetid på legepladsen, børns behov for at bevæge sig ud i verden på cykel sammen med en voksne, børns behov for </w:t>
      </w:r>
      <w:r w:rsidR="00AD0680" w:rsidRPr="00187080">
        <w:t xml:space="preserve">spontane lege med hinanden eller </w:t>
      </w:r>
      <w:r w:rsidR="003B12E8" w:rsidRPr="00187080">
        <w:t>behov</w:t>
      </w:r>
      <w:r w:rsidR="00AD0680" w:rsidRPr="00187080">
        <w:t xml:space="preserve"> for </w:t>
      </w:r>
      <w:r w:rsidR="003B12E8" w:rsidRPr="00187080">
        <w:t>skærmet alenetid, der er plads til det hele.</w:t>
      </w:r>
      <w:r w:rsidR="0065513D" w:rsidRPr="00187080">
        <w:t xml:space="preserve"> </w:t>
      </w:r>
      <w:r w:rsidR="00F51413" w:rsidRPr="00187080">
        <w:t>Børnene observeres i god trivsel</w:t>
      </w:r>
      <w:r w:rsidR="00DC2E0C" w:rsidRPr="00187080">
        <w:t>, de oplever sig hørt og forstået</w:t>
      </w:r>
      <w:r w:rsidR="00B17E59" w:rsidRPr="00187080">
        <w:t xml:space="preserve"> uanset om de har</w:t>
      </w:r>
      <w:r w:rsidR="009A629B" w:rsidRPr="00187080">
        <w:t xml:space="preserve"> et verbalt sprog eller ej. </w:t>
      </w:r>
    </w:p>
    <w:p w14:paraId="268A5A78" w14:textId="77777777" w:rsidR="002A3D49" w:rsidRPr="00187080" w:rsidRDefault="002A3D49" w:rsidP="00F61FB1">
      <w:pPr>
        <w:contextualSpacing/>
      </w:pPr>
    </w:p>
    <w:p w14:paraId="484E01E1" w14:textId="425D06B9" w:rsidR="000471A5" w:rsidRPr="00187080" w:rsidRDefault="00776107" w:rsidP="00F61FB1">
      <w:pPr>
        <w:contextualSpacing/>
      </w:pPr>
      <w:r w:rsidRPr="00187080">
        <w:t>På tilsynsmødet fortæller</w:t>
      </w:r>
      <w:r w:rsidR="00170DE0" w:rsidRPr="00187080">
        <w:t xml:space="preserve"> ledelse og</w:t>
      </w:r>
      <w:r w:rsidRPr="00187080">
        <w:t xml:space="preserve"> personale om</w:t>
      </w:r>
      <w:r w:rsidR="002D1E31" w:rsidRPr="00187080">
        <w:t xml:space="preserve"> </w:t>
      </w:r>
      <w:r w:rsidR="00E52BBD" w:rsidRPr="00187080">
        <w:t>udvikling</w:t>
      </w:r>
      <w:r w:rsidR="00C83BC0" w:rsidRPr="00187080">
        <w:t>en</w:t>
      </w:r>
      <w:r w:rsidR="00E52BBD" w:rsidRPr="00187080">
        <w:t xml:space="preserve"> af et nyt pædagogiske grundlag</w:t>
      </w:r>
      <w:r w:rsidR="00550E91" w:rsidRPr="00187080">
        <w:t xml:space="preserve">, hvor man udvikler fælles sprog </w:t>
      </w:r>
      <w:r w:rsidR="00155333" w:rsidRPr="00187080">
        <w:t xml:space="preserve">i såvel </w:t>
      </w:r>
      <w:r w:rsidR="00F77D6D">
        <w:t>specialbørnehaven</w:t>
      </w:r>
      <w:r w:rsidR="00155333" w:rsidRPr="00187080">
        <w:t xml:space="preserve"> </w:t>
      </w:r>
      <w:r w:rsidR="004D3CB1">
        <w:t>og</w:t>
      </w:r>
      <w:r w:rsidR="00155333" w:rsidRPr="00187080">
        <w:t xml:space="preserve"> i specialskolen. </w:t>
      </w:r>
      <w:r w:rsidR="00F44317" w:rsidRPr="00187080">
        <w:t xml:space="preserve">Ideen er at </w:t>
      </w:r>
      <w:r w:rsidR="00982543" w:rsidRPr="00187080">
        <w:t>fokus</w:t>
      </w:r>
      <w:r w:rsidR="00F44317" w:rsidRPr="00187080">
        <w:t xml:space="preserve"> skal være på </w:t>
      </w:r>
      <w:r w:rsidR="001D2DB7" w:rsidRPr="00187080">
        <w:t>”at det aldrig er barnet som er problemet”</w:t>
      </w:r>
      <w:r w:rsidR="003021EC" w:rsidRPr="00187080">
        <w:t>,</w:t>
      </w:r>
      <w:r w:rsidR="00982543" w:rsidRPr="00187080">
        <w:t xml:space="preserve"> hvor opgaven er at søge </w:t>
      </w:r>
      <w:r w:rsidR="00294408" w:rsidRPr="00187080">
        <w:t>forskellige faglige perspektiver i forhold til de enkelte børns kompetencer.</w:t>
      </w:r>
      <w:r w:rsidR="006F5BE6" w:rsidRPr="00187080">
        <w:t xml:space="preserve"> Man arbejder i høj grad på at finde individuelle løsninger</w:t>
      </w:r>
      <w:r w:rsidR="008D61D5" w:rsidRPr="00187080">
        <w:t>, der bidrager til trivsel og læring. Indsatsen stemme</w:t>
      </w:r>
      <w:r w:rsidR="00752EA7" w:rsidRPr="00187080">
        <w:t>r</w:t>
      </w:r>
      <w:r w:rsidR="008D61D5" w:rsidRPr="00187080">
        <w:t xml:space="preserve"> fint overens med Varde Kommunes børnesyn </w:t>
      </w:r>
      <w:r w:rsidR="006D214D" w:rsidRPr="00187080">
        <w:t xml:space="preserve">”Børn og </w:t>
      </w:r>
      <w:r w:rsidR="003D1FF0" w:rsidRPr="00187080">
        <w:t xml:space="preserve">unge gør det </w:t>
      </w:r>
      <w:r w:rsidR="009C6E5E" w:rsidRPr="00187080">
        <w:t>så godt de kan”</w:t>
      </w:r>
      <w:r w:rsidR="002966F0" w:rsidRPr="00187080">
        <w:t xml:space="preserve"> </w:t>
      </w:r>
    </w:p>
    <w:p w14:paraId="0238B6CB" w14:textId="77777777" w:rsidR="000471A5" w:rsidRPr="00187080" w:rsidRDefault="000471A5" w:rsidP="00F61FB1">
      <w:pPr>
        <w:contextualSpacing/>
      </w:pPr>
    </w:p>
    <w:p w14:paraId="73FE4372" w14:textId="247009FE" w:rsidR="002256AC" w:rsidRPr="00187080" w:rsidRDefault="00A47BEC" w:rsidP="00F61FB1">
      <w:pPr>
        <w:contextualSpacing/>
      </w:pPr>
      <w:r w:rsidRPr="00187080">
        <w:t>Personalet fortæller</w:t>
      </w:r>
      <w:r w:rsidR="00752EA7" w:rsidRPr="00187080">
        <w:t>, at</w:t>
      </w:r>
      <w:r w:rsidRPr="00187080">
        <w:t xml:space="preserve"> de </w:t>
      </w:r>
      <w:r w:rsidR="00752EA7" w:rsidRPr="00187080">
        <w:t>bland</w:t>
      </w:r>
      <w:r w:rsidR="001A426A">
        <w:t>t</w:t>
      </w:r>
      <w:r w:rsidR="00752EA7" w:rsidRPr="00187080">
        <w:t xml:space="preserve"> andet </w:t>
      </w:r>
      <w:r w:rsidRPr="00187080">
        <w:t xml:space="preserve">benytter </w:t>
      </w:r>
      <w:r w:rsidR="007B3EB0" w:rsidRPr="00187080">
        <w:t xml:space="preserve">dele af de </w:t>
      </w:r>
      <w:r w:rsidR="00BC1DC8" w:rsidRPr="00187080">
        <w:t>pædagogiske</w:t>
      </w:r>
      <w:r w:rsidR="007B3EB0" w:rsidRPr="00187080">
        <w:t xml:space="preserve"> læreplaner</w:t>
      </w:r>
      <w:r w:rsidR="00222225" w:rsidRPr="00187080">
        <w:t xml:space="preserve"> som inspiration til</w:t>
      </w:r>
      <w:r w:rsidR="007B3EB0" w:rsidRPr="00187080">
        <w:t xml:space="preserve"> </w:t>
      </w:r>
      <w:r w:rsidR="00762BC2" w:rsidRPr="00187080">
        <w:t>skabe et godt læringsmiljø for</w:t>
      </w:r>
      <w:r w:rsidR="007B3EB0" w:rsidRPr="00187080">
        <w:t xml:space="preserve"> børn</w:t>
      </w:r>
      <w:r w:rsidR="006A5010" w:rsidRPr="00187080">
        <w:t xml:space="preserve">ene. </w:t>
      </w:r>
      <w:r w:rsidR="000D102C" w:rsidRPr="00187080">
        <w:t xml:space="preserve"> </w:t>
      </w:r>
    </w:p>
    <w:p w14:paraId="69577BA7" w14:textId="1569871D" w:rsidR="006F23FB" w:rsidRPr="00187080" w:rsidRDefault="001178D4" w:rsidP="00F61FB1">
      <w:pPr>
        <w:contextualSpacing/>
      </w:pPr>
      <w:r w:rsidRPr="00187080">
        <w:t>Daglig leder oplyser, at man benytter trivselsmålinger tilknyttet Hjernen &amp; Hjertet</w:t>
      </w:r>
      <w:r w:rsidR="006F23FB" w:rsidRPr="00187080">
        <w:t xml:space="preserve">. </w:t>
      </w:r>
      <w:r w:rsidR="00AD503E" w:rsidRPr="00187080">
        <w:t xml:space="preserve">Børnehaven </w:t>
      </w:r>
      <w:r w:rsidR="00517EAC" w:rsidRPr="00187080">
        <w:t xml:space="preserve">har tilknyttet psykolog fra PPR, som opleves give </w:t>
      </w:r>
      <w:r w:rsidR="000A071A" w:rsidRPr="00187080">
        <w:t>værdifuldt input</w:t>
      </w:r>
      <w:r w:rsidR="00517EAC" w:rsidRPr="00187080">
        <w:t xml:space="preserve"> til det pædagogiske arbejde med børnene.</w:t>
      </w:r>
    </w:p>
    <w:p w14:paraId="707328AF" w14:textId="4417BCD8" w:rsidR="004230E5" w:rsidRPr="00187080" w:rsidRDefault="006A2F1A" w:rsidP="00F61FB1">
      <w:pPr>
        <w:contextualSpacing/>
      </w:pPr>
      <w:r w:rsidRPr="00187080">
        <w:lastRenderedPageBreak/>
        <w:t xml:space="preserve">Bestyrelsen </w:t>
      </w:r>
      <w:r w:rsidR="000C359C" w:rsidRPr="00187080">
        <w:t xml:space="preserve">giver udtryk for tilfredshed med arbejdet med børnene i </w:t>
      </w:r>
      <w:r w:rsidRPr="00187080">
        <w:t>specialbørn</w:t>
      </w:r>
      <w:r w:rsidR="0044214C" w:rsidRPr="00187080">
        <w:t>e</w:t>
      </w:r>
      <w:r w:rsidRPr="00187080">
        <w:t>haven</w:t>
      </w:r>
      <w:r w:rsidR="004230E5" w:rsidRPr="00187080">
        <w:t>, og roser personalet for deres indsats.</w:t>
      </w:r>
    </w:p>
    <w:p w14:paraId="71C5F68C" w14:textId="77777777" w:rsidR="00F02B7E" w:rsidRPr="00187080" w:rsidRDefault="00F02B7E" w:rsidP="00F61FB1">
      <w:pPr>
        <w:contextualSpacing/>
      </w:pPr>
    </w:p>
    <w:p w14:paraId="60821C9A" w14:textId="61C01B4D" w:rsidR="00FA32F8" w:rsidRPr="00187080" w:rsidRDefault="00FA32F8" w:rsidP="00F61FB1">
      <w:pPr>
        <w:contextualSpacing/>
      </w:pPr>
      <w:r w:rsidRPr="00187080">
        <w:t>Udviklingspunkt til næste tilsyn:</w:t>
      </w:r>
    </w:p>
    <w:p w14:paraId="4FB9AAF8" w14:textId="36B78233" w:rsidR="00FA32F8" w:rsidRPr="00187080" w:rsidRDefault="000A071A" w:rsidP="00F61FB1">
      <w:pPr>
        <w:contextualSpacing/>
      </w:pPr>
      <w:r>
        <w:t>Solsikken</w:t>
      </w:r>
      <w:r w:rsidR="00FA32F8" w:rsidRPr="00187080">
        <w:t xml:space="preserve"> kommer med forslag til hvordan </w:t>
      </w:r>
      <w:r w:rsidR="00DC7706" w:rsidRPr="00187080">
        <w:t>børneperspektivet kan indtænkes i næste års tilsyn</w:t>
      </w:r>
      <w:r w:rsidR="00B1027A">
        <w:t>.</w:t>
      </w:r>
    </w:p>
    <w:p w14:paraId="36B40CD3" w14:textId="77777777" w:rsidR="00245CC4" w:rsidRPr="00187080" w:rsidRDefault="00245CC4" w:rsidP="00F61FB1">
      <w:pPr>
        <w:contextualSpacing/>
      </w:pPr>
    </w:p>
    <w:sectPr w:rsidR="00245CC4" w:rsidRPr="00187080">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05A1" w14:textId="77777777" w:rsidR="00AB62F6" w:rsidRDefault="00AB62F6" w:rsidP="00F61FB1">
      <w:pPr>
        <w:spacing w:after="0" w:line="240" w:lineRule="auto"/>
      </w:pPr>
      <w:r>
        <w:separator/>
      </w:r>
    </w:p>
  </w:endnote>
  <w:endnote w:type="continuationSeparator" w:id="0">
    <w:p w14:paraId="728B7D3A" w14:textId="77777777" w:rsidR="00AB62F6" w:rsidRDefault="00AB62F6" w:rsidP="00F6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152025"/>
      <w:docPartObj>
        <w:docPartGallery w:val="Page Numbers (Bottom of Page)"/>
        <w:docPartUnique/>
      </w:docPartObj>
    </w:sdtPr>
    <w:sdtContent>
      <w:sdt>
        <w:sdtPr>
          <w:id w:val="-1769616900"/>
          <w:docPartObj>
            <w:docPartGallery w:val="Page Numbers (Top of Page)"/>
            <w:docPartUnique/>
          </w:docPartObj>
        </w:sdtPr>
        <w:sdtContent>
          <w:p w14:paraId="1F3A7639" w14:textId="0C81A623" w:rsidR="00F61FB1" w:rsidRDefault="00F61FB1">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B95238E" w14:textId="77777777" w:rsidR="00F61FB1" w:rsidRDefault="00F61FB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041A" w14:textId="77777777" w:rsidR="00AB62F6" w:rsidRDefault="00AB62F6" w:rsidP="00F61FB1">
      <w:pPr>
        <w:spacing w:after="0" w:line="240" w:lineRule="auto"/>
      </w:pPr>
      <w:r>
        <w:separator/>
      </w:r>
    </w:p>
  </w:footnote>
  <w:footnote w:type="continuationSeparator" w:id="0">
    <w:p w14:paraId="39F53260" w14:textId="77777777" w:rsidR="00AB62F6" w:rsidRDefault="00AB62F6" w:rsidP="00F61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0F06"/>
    <w:multiLevelType w:val="multilevel"/>
    <w:tmpl w:val="F60E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D7646"/>
    <w:multiLevelType w:val="multilevel"/>
    <w:tmpl w:val="4790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5677B"/>
    <w:multiLevelType w:val="hybridMultilevel"/>
    <w:tmpl w:val="4F76C62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2FC25E38"/>
    <w:multiLevelType w:val="hybridMultilevel"/>
    <w:tmpl w:val="AB009A1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6AD53570"/>
    <w:multiLevelType w:val="multilevel"/>
    <w:tmpl w:val="A600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3274903">
    <w:abstractNumId w:val="1"/>
  </w:num>
  <w:num w:numId="2" w16cid:durableId="149831738">
    <w:abstractNumId w:val="0"/>
  </w:num>
  <w:num w:numId="3" w16cid:durableId="722025451">
    <w:abstractNumId w:val="4"/>
  </w:num>
  <w:num w:numId="4" w16cid:durableId="1474637630">
    <w:abstractNumId w:val="3"/>
  </w:num>
  <w:num w:numId="5" w16cid:durableId="1342659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6A"/>
    <w:rsid w:val="000135DC"/>
    <w:rsid w:val="00020E31"/>
    <w:rsid w:val="00033C33"/>
    <w:rsid w:val="000471A5"/>
    <w:rsid w:val="00070C92"/>
    <w:rsid w:val="000936FB"/>
    <w:rsid w:val="000A071A"/>
    <w:rsid w:val="000A3C70"/>
    <w:rsid w:val="000B0A1A"/>
    <w:rsid w:val="000B3307"/>
    <w:rsid w:val="000B72E7"/>
    <w:rsid w:val="000C359C"/>
    <w:rsid w:val="000D102C"/>
    <w:rsid w:val="000D4DA9"/>
    <w:rsid w:val="0010039E"/>
    <w:rsid w:val="0010269D"/>
    <w:rsid w:val="00104BC8"/>
    <w:rsid w:val="001178D4"/>
    <w:rsid w:val="00117F6D"/>
    <w:rsid w:val="0012490E"/>
    <w:rsid w:val="00125A26"/>
    <w:rsid w:val="00130F5D"/>
    <w:rsid w:val="001445E1"/>
    <w:rsid w:val="001533F0"/>
    <w:rsid w:val="00155333"/>
    <w:rsid w:val="00164167"/>
    <w:rsid w:val="00170DE0"/>
    <w:rsid w:val="00172CEB"/>
    <w:rsid w:val="0017714C"/>
    <w:rsid w:val="00180B51"/>
    <w:rsid w:val="00185CA4"/>
    <w:rsid w:val="00187080"/>
    <w:rsid w:val="00195BD1"/>
    <w:rsid w:val="001A2213"/>
    <w:rsid w:val="001A426A"/>
    <w:rsid w:val="001D0CF7"/>
    <w:rsid w:val="001D2DB7"/>
    <w:rsid w:val="001E39F0"/>
    <w:rsid w:val="00201BA1"/>
    <w:rsid w:val="002112A3"/>
    <w:rsid w:val="00211960"/>
    <w:rsid w:val="00212626"/>
    <w:rsid w:val="00222225"/>
    <w:rsid w:val="002256AC"/>
    <w:rsid w:val="00230A3D"/>
    <w:rsid w:val="00245CC4"/>
    <w:rsid w:val="00247569"/>
    <w:rsid w:val="00275832"/>
    <w:rsid w:val="0028570A"/>
    <w:rsid w:val="00294408"/>
    <w:rsid w:val="002966F0"/>
    <w:rsid w:val="002A3D49"/>
    <w:rsid w:val="002A7319"/>
    <w:rsid w:val="002B3BA4"/>
    <w:rsid w:val="002C0018"/>
    <w:rsid w:val="002C143B"/>
    <w:rsid w:val="002D1E31"/>
    <w:rsid w:val="002D2743"/>
    <w:rsid w:val="002D79C9"/>
    <w:rsid w:val="003021EC"/>
    <w:rsid w:val="00342626"/>
    <w:rsid w:val="00350620"/>
    <w:rsid w:val="00350888"/>
    <w:rsid w:val="00350F54"/>
    <w:rsid w:val="00361422"/>
    <w:rsid w:val="00363093"/>
    <w:rsid w:val="003747F4"/>
    <w:rsid w:val="00383A11"/>
    <w:rsid w:val="0039099B"/>
    <w:rsid w:val="00390B64"/>
    <w:rsid w:val="003941A1"/>
    <w:rsid w:val="00394EE9"/>
    <w:rsid w:val="003A725D"/>
    <w:rsid w:val="003B12E8"/>
    <w:rsid w:val="003D1FF0"/>
    <w:rsid w:val="003D44EB"/>
    <w:rsid w:val="00414964"/>
    <w:rsid w:val="004230E5"/>
    <w:rsid w:val="00435F2B"/>
    <w:rsid w:val="0044214C"/>
    <w:rsid w:val="00456847"/>
    <w:rsid w:val="004675C5"/>
    <w:rsid w:val="00467CF0"/>
    <w:rsid w:val="00482384"/>
    <w:rsid w:val="004B1203"/>
    <w:rsid w:val="004B2E4B"/>
    <w:rsid w:val="004C0628"/>
    <w:rsid w:val="004C1C6A"/>
    <w:rsid w:val="004D3CB1"/>
    <w:rsid w:val="004F26E6"/>
    <w:rsid w:val="00510899"/>
    <w:rsid w:val="00515EFA"/>
    <w:rsid w:val="00517EAC"/>
    <w:rsid w:val="0052305E"/>
    <w:rsid w:val="005373A7"/>
    <w:rsid w:val="00550E91"/>
    <w:rsid w:val="00551B30"/>
    <w:rsid w:val="005558B0"/>
    <w:rsid w:val="005830BC"/>
    <w:rsid w:val="005912DB"/>
    <w:rsid w:val="005A2AF2"/>
    <w:rsid w:val="005F5829"/>
    <w:rsid w:val="005F7CEF"/>
    <w:rsid w:val="0061745E"/>
    <w:rsid w:val="00627825"/>
    <w:rsid w:val="00641A03"/>
    <w:rsid w:val="00645E82"/>
    <w:rsid w:val="00653503"/>
    <w:rsid w:val="0065513D"/>
    <w:rsid w:val="0065599C"/>
    <w:rsid w:val="00657FFC"/>
    <w:rsid w:val="00682F34"/>
    <w:rsid w:val="00692501"/>
    <w:rsid w:val="006953A0"/>
    <w:rsid w:val="006A2F1A"/>
    <w:rsid w:val="006A5010"/>
    <w:rsid w:val="006A76FE"/>
    <w:rsid w:val="006C08D8"/>
    <w:rsid w:val="006C382A"/>
    <w:rsid w:val="006D214D"/>
    <w:rsid w:val="006F23FB"/>
    <w:rsid w:val="006F5BE6"/>
    <w:rsid w:val="00706CF5"/>
    <w:rsid w:val="00720786"/>
    <w:rsid w:val="00724AE9"/>
    <w:rsid w:val="007278BA"/>
    <w:rsid w:val="00752EA7"/>
    <w:rsid w:val="00754E16"/>
    <w:rsid w:val="007612C3"/>
    <w:rsid w:val="00762BC2"/>
    <w:rsid w:val="007661E3"/>
    <w:rsid w:val="00776107"/>
    <w:rsid w:val="007919B2"/>
    <w:rsid w:val="007961B8"/>
    <w:rsid w:val="00797E0B"/>
    <w:rsid w:val="007A56AF"/>
    <w:rsid w:val="007B3EB0"/>
    <w:rsid w:val="007C02FC"/>
    <w:rsid w:val="007D428B"/>
    <w:rsid w:val="007E3997"/>
    <w:rsid w:val="007F3C33"/>
    <w:rsid w:val="007F5918"/>
    <w:rsid w:val="00800F11"/>
    <w:rsid w:val="008032AF"/>
    <w:rsid w:val="00823E00"/>
    <w:rsid w:val="0083638D"/>
    <w:rsid w:val="00842792"/>
    <w:rsid w:val="00860E06"/>
    <w:rsid w:val="00862812"/>
    <w:rsid w:val="00872E8B"/>
    <w:rsid w:val="00874CEB"/>
    <w:rsid w:val="00877698"/>
    <w:rsid w:val="00886738"/>
    <w:rsid w:val="008932BA"/>
    <w:rsid w:val="008B023B"/>
    <w:rsid w:val="008B0B6D"/>
    <w:rsid w:val="008D490A"/>
    <w:rsid w:val="008D61D5"/>
    <w:rsid w:val="0090582F"/>
    <w:rsid w:val="00926EF8"/>
    <w:rsid w:val="00934ADF"/>
    <w:rsid w:val="00935F72"/>
    <w:rsid w:val="009415D1"/>
    <w:rsid w:val="00952B7D"/>
    <w:rsid w:val="00982543"/>
    <w:rsid w:val="009A3DB7"/>
    <w:rsid w:val="009A629B"/>
    <w:rsid w:val="009B2244"/>
    <w:rsid w:val="009B575F"/>
    <w:rsid w:val="009C6E5E"/>
    <w:rsid w:val="009E79C2"/>
    <w:rsid w:val="009F5B6F"/>
    <w:rsid w:val="009F6BCB"/>
    <w:rsid w:val="009F6FF4"/>
    <w:rsid w:val="00A0619D"/>
    <w:rsid w:val="00A15D7C"/>
    <w:rsid w:val="00A228E0"/>
    <w:rsid w:val="00A27A84"/>
    <w:rsid w:val="00A47BEC"/>
    <w:rsid w:val="00A55A84"/>
    <w:rsid w:val="00A64897"/>
    <w:rsid w:val="00A744A1"/>
    <w:rsid w:val="00A94573"/>
    <w:rsid w:val="00AA5E49"/>
    <w:rsid w:val="00AB2D3B"/>
    <w:rsid w:val="00AB62F6"/>
    <w:rsid w:val="00AD0680"/>
    <w:rsid w:val="00AD206D"/>
    <w:rsid w:val="00AD3281"/>
    <w:rsid w:val="00AD503E"/>
    <w:rsid w:val="00AE3802"/>
    <w:rsid w:val="00AE41B3"/>
    <w:rsid w:val="00AF0599"/>
    <w:rsid w:val="00AF2702"/>
    <w:rsid w:val="00AF46EF"/>
    <w:rsid w:val="00AF7F26"/>
    <w:rsid w:val="00B003E7"/>
    <w:rsid w:val="00B031E9"/>
    <w:rsid w:val="00B1027A"/>
    <w:rsid w:val="00B13163"/>
    <w:rsid w:val="00B13DB2"/>
    <w:rsid w:val="00B17E59"/>
    <w:rsid w:val="00B24A0C"/>
    <w:rsid w:val="00B434DB"/>
    <w:rsid w:val="00B70862"/>
    <w:rsid w:val="00B77492"/>
    <w:rsid w:val="00B87E8E"/>
    <w:rsid w:val="00B95C02"/>
    <w:rsid w:val="00BC1DC8"/>
    <w:rsid w:val="00BC3BE0"/>
    <w:rsid w:val="00BC71DB"/>
    <w:rsid w:val="00BD661F"/>
    <w:rsid w:val="00BE711D"/>
    <w:rsid w:val="00BF0DC0"/>
    <w:rsid w:val="00C01F99"/>
    <w:rsid w:val="00C07A96"/>
    <w:rsid w:val="00C30727"/>
    <w:rsid w:val="00C36048"/>
    <w:rsid w:val="00C3703D"/>
    <w:rsid w:val="00C43D4F"/>
    <w:rsid w:val="00C5197F"/>
    <w:rsid w:val="00C6721A"/>
    <w:rsid w:val="00C713D9"/>
    <w:rsid w:val="00C7668E"/>
    <w:rsid w:val="00C83BC0"/>
    <w:rsid w:val="00C87E1D"/>
    <w:rsid w:val="00CA34B8"/>
    <w:rsid w:val="00CB1F48"/>
    <w:rsid w:val="00CC1BB4"/>
    <w:rsid w:val="00CD362E"/>
    <w:rsid w:val="00CE2DAB"/>
    <w:rsid w:val="00CF2F31"/>
    <w:rsid w:val="00D0469C"/>
    <w:rsid w:val="00D137C9"/>
    <w:rsid w:val="00D13EA0"/>
    <w:rsid w:val="00D17362"/>
    <w:rsid w:val="00D30245"/>
    <w:rsid w:val="00D356EE"/>
    <w:rsid w:val="00D557BB"/>
    <w:rsid w:val="00D86EA0"/>
    <w:rsid w:val="00DA2FF0"/>
    <w:rsid w:val="00DA4D57"/>
    <w:rsid w:val="00DB122E"/>
    <w:rsid w:val="00DC2E0C"/>
    <w:rsid w:val="00DC7706"/>
    <w:rsid w:val="00DD39A0"/>
    <w:rsid w:val="00DE462F"/>
    <w:rsid w:val="00DF3F5F"/>
    <w:rsid w:val="00E36D2B"/>
    <w:rsid w:val="00E52BBD"/>
    <w:rsid w:val="00E601EC"/>
    <w:rsid w:val="00E62E4F"/>
    <w:rsid w:val="00E63D9F"/>
    <w:rsid w:val="00E82828"/>
    <w:rsid w:val="00E92B8E"/>
    <w:rsid w:val="00EB30E7"/>
    <w:rsid w:val="00EB55DC"/>
    <w:rsid w:val="00EB596E"/>
    <w:rsid w:val="00EF1EE2"/>
    <w:rsid w:val="00F01B12"/>
    <w:rsid w:val="00F02B7E"/>
    <w:rsid w:val="00F1411B"/>
    <w:rsid w:val="00F44317"/>
    <w:rsid w:val="00F51413"/>
    <w:rsid w:val="00F60291"/>
    <w:rsid w:val="00F61103"/>
    <w:rsid w:val="00F61FB1"/>
    <w:rsid w:val="00F72FC5"/>
    <w:rsid w:val="00F77D6D"/>
    <w:rsid w:val="00F84E2A"/>
    <w:rsid w:val="00F85E2F"/>
    <w:rsid w:val="00F953E9"/>
    <w:rsid w:val="00FA32F8"/>
    <w:rsid w:val="00FA551A"/>
    <w:rsid w:val="00FD42E9"/>
    <w:rsid w:val="00FE26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4062"/>
  <w15:chartTrackingRefBased/>
  <w15:docId w15:val="{D85EF1FA-8D07-4AE1-B7D1-814D0B8C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9F6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E3997"/>
    <w:pPr>
      <w:ind w:left="720"/>
      <w:contextualSpacing/>
    </w:pPr>
  </w:style>
  <w:style w:type="paragraph" w:styleId="Sidehoved">
    <w:name w:val="header"/>
    <w:basedOn w:val="Normal"/>
    <w:link w:val="SidehovedTegn"/>
    <w:uiPriority w:val="99"/>
    <w:unhideWhenUsed/>
    <w:rsid w:val="00F61FB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1FB1"/>
  </w:style>
  <w:style w:type="paragraph" w:styleId="Sidefod">
    <w:name w:val="footer"/>
    <w:basedOn w:val="Normal"/>
    <w:link w:val="SidefodTegn"/>
    <w:uiPriority w:val="99"/>
    <w:unhideWhenUsed/>
    <w:rsid w:val="00F61FB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61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3921">
      <w:bodyDiv w:val="1"/>
      <w:marLeft w:val="0"/>
      <w:marRight w:val="0"/>
      <w:marTop w:val="0"/>
      <w:marBottom w:val="0"/>
      <w:divBdr>
        <w:top w:val="none" w:sz="0" w:space="0" w:color="auto"/>
        <w:left w:val="none" w:sz="0" w:space="0" w:color="auto"/>
        <w:bottom w:val="none" w:sz="0" w:space="0" w:color="auto"/>
        <w:right w:val="none" w:sz="0" w:space="0" w:color="auto"/>
      </w:divBdr>
      <w:divsChild>
        <w:div w:id="1854539240">
          <w:marLeft w:val="0"/>
          <w:marRight w:val="0"/>
          <w:marTop w:val="0"/>
          <w:marBottom w:val="0"/>
          <w:divBdr>
            <w:top w:val="none" w:sz="0" w:space="0" w:color="auto"/>
            <w:left w:val="none" w:sz="0" w:space="0" w:color="auto"/>
            <w:bottom w:val="none" w:sz="0" w:space="0" w:color="auto"/>
            <w:right w:val="none" w:sz="0" w:space="0" w:color="auto"/>
          </w:divBdr>
        </w:div>
        <w:div w:id="338850958">
          <w:marLeft w:val="0"/>
          <w:marRight w:val="0"/>
          <w:marTop w:val="240"/>
          <w:marBottom w:val="0"/>
          <w:divBdr>
            <w:top w:val="none" w:sz="0" w:space="0" w:color="auto"/>
            <w:left w:val="none" w:sz="0" w:space="0" w:color="auto"/>
            <w:bottom w:val="none" w:sz="0" w:space="0" w:color="auto"/>
            <w:right w:val="none" w:sz="0" w:space="0" w:color="auto"/>
          </w:divBdr>
        </w:div>
        <w:div w:id="232204408">
          <w:marLeft w:val="0"/>
          <w:marRight w:val="0"/>
          <w:marTop w:val="240"/>
          <w:marBottom w:val="0"/>
          <w:divBdr>
            <w:top w:val="none" w:sz="0" w:space="0" w:color="auto"/>
            <w:left w:val="none" w:sz="0" w:space="0" w:color="auto"/>
            <w:bottom w:val="none" w:sz="0" w:space="0" w:color="auto"/>
            <w:right w:val="none" w:sz="0" w:space="0" w:color="auto"/>
          </w:divBdr>
          <w:divsChild>
            <w:div w:id="63872715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154376636">
      <w:bodyDiv w:val="1"/>
      <w:marLeft w:val="0"/>
      <w:marRight w:val="0"/>
      <w:marTop w:val="0"/>
      <w:marBottom w:val="0"/>
      <w:divBdr>
        <w:top w:val="none" w:sz="0" w:space="0" w:color="auto"/>
        <w:left w:val="none" w:sz="0" w:space="0" w:color="auto"/>
        <w:bottom w:val="none" w:sz="0" w:space="0" w:color="auto"/>
        <w:right w:val="none" w:sz="0" w:space="0" w:color="auto"/>
      </w:divBdr>
      <w:divsChild>
        <w:div w:id="306714234">
          <w:marLeft w:val="0"/>
          <w:marRight w:val="0"/>
          <w:marTop w:val="0"/>
          <w:marBottom w:val="0"/>
          <w:divBdr>
            <w:top w:val="none" w:sz="0" w:space="0" w:color="auto"/>
            <w:left w:val="none" w:sz="0" w:space="0" w:color="auto"/>
            <w:bottom w:val="none" w:sz="0" w:space="0" w:color="auto"/>
            <w:right w:val="none" w:sz="0" w:space="0" w:color="auto"/>
          </w:divBdr>
        </w:div>
        <w:div w:id="1467502210">
          <w:marLeft w:val="0"/>
          <w:marRight w:val="0"/>
          <w:marTop w:val="240"/>
          <w:marBottom w:val="0"/>
          <w:divBdr>
            <w:top w:val="none" w:sz="0" w:space="0" w:color="auto"/>
            <w:left w:val="none" w:sz="0" w:space="0" w:color="auto"/>
            <w:bottom w:val="none" w:sz="0" w:space="0" w:color="auto"/>
            <w:right w:val="none" w:sz="0" w:space="0" w:color="auto"/>
          </w:divBdr>
        </w:div>
        <w:div w:id="1181746238">
          <w:marLeft w:val="0"/>
          <w:marRight w:val="0"/>
          <w:marTop w:val="240"/>
          <w:marBottom w:val="0"/>
          <w:divBdr>
            <w:top w:val="none" w:sz="0" w:space="0" w:color="auto"/>
            <w:left w:val="none" w:sz="0" w:space="0" w:color="auto"/>
            <w:bottom w:val="none" w:sz="0" w:space="0" w:color="auto"/>
            <w:right w:val="none" w:sz="0" w:space="0" w:color="auto"/>
          </w:divBdr>
          <w:divsChild>
            <w:div w:id="273559761">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525510824">
      <w:bodyDiv w:val="1"/>
      <w:marLeft w:val="0"/>
      <w:marRight w:val="0"/>
      <w:marTop w:val="0"/>
      <w:marBottom w:val="0"/>
      <w:divBdr>
        <w:top w:val="none" w:sz="0" w:space="0" w:color="auto"/>
        <w:left w:val="none" w:sz="0" w:space="0" w:color="auto"/>
        <w:bottom w:val="none" w:sz="0" w:space="0" w:color="auto"/>
        <w:right w:val="none" w:sz="0" w:space="0" w:color="auto"/>
      </w:divBdr>
      <w:divsChild>
        <w:div w:id="970944614">
          <w:marLeft w:val="0"/>
          <w:marRight w:val="0"/>
          <w:marTop w:val="0"/>
          <w:marBottom w:val="0"/>
          <w:divBdr>
            <w:top w:val="none" w:sz="0" w:space="0" w:color="auto"/>
            <w:left w:val="none" w:sz="0" w:space="0" w:color="auto"/>
            <w:bottom w:val="none" w:sz="0" w:space="0" w:color="auto"/>
            <w:right w:val="none" w:sz="0" w:space="0" w:color="auto"/>
          </w:divBdr>
        </w:div>
        <w:div w:id="612437916">
          <w:marLeft w:val="0"/>
          <w:marRight w:val="0"/>
          <w:marTop w:val="240"/>
          <w:marBottom w:val="0"/>
          <w:divBdr>
            <w:top w:val="none" w:sz="0" w:space="0" w:color="auto"/>
            <w:left w:val="none" w:sz="0" w:space="0" w:color="auto"/>
            <w:bottom w:val="none" w:sz="0" w:space="0" w:color="auto"/>
            <w:right w:val="none" w:sz="0" w:space="0" w:color="auto"/>
          </w:divBdr>
        </w:div>
      </w:divsChild>
    </w:div>
    <w:div w:id="1721130867">
      <w:bodyDiv w:val="1"/>
      <w:marLeft w:val="0"/>
      <w:marRight w:val="0"/>
      <w:marTop w:val="0"/>
      <w:marBottom w:val="0"/>
      <w:divBdr>
        <w:top w:val="none" w:sz="0" w:space="0" w:color="auto"/>
        <w:left w:val="none" w:sz="0" w:space="0" w:color="auto"/>
        <w:bottom w:val="none" w:sz="0" w:space="0" w:color="auto"/>
        <w:right w:val="none" w:sz="0" w:space="0" w:color="auto"/>
      </w:divBdr>
      <w:divsChild>
        <w:div w:id="1556618907">
          <w:marLeft w:val="0"/>
          <w:marRight w:val="0"/>
          <w:marTop w:val="0"/>
          <w:marBottom w:val="0"/>
          <w:divBdr>
            <w:top w:val="none" w:sz="0" w:space="0" w:color="auto"/>
            <w:left w:val="none" w:sz="0" w:space="0" w:color="auto"/>
            <w:bottom w:val="none" w:sz="0" w:space="0" w:color="auto"/>
            <w:right w:val="none" w:sz="0" w:space="0" w:color="auto"/>
          </w:divBdr>
        </w:div>
        <w:div w:id="781648580">
          <w:marLeft w:val="0"/>
          <w:marRight w:val="0"/>
          <w:marTop w:val="240"/>
          <w:marBottom w:val="0"/>
          <w:divBdr>
            <w:top w:val="none" w:sz="0" w:space="0" w:color="auto"/>
            <w:left w:val="none" w:sz="0" w:space="0" w:color="auto"/>
            <w:bottom w:val="none" w:sz="0" w:space="0" w:color="auto"/>
            <w:right w:val="none" w:sz="0" w:space="0" w:color="auto"/>
          </w:divBdr>
        </w:div>
        <w:div w:id="287978135">
          <w:marLeft w:val="0"/>
          <w:marRight w:val="0"/>
          <w:marTop w:val="240"/>
          <w:marBottom w:val="0"/>
          <w:divBdr>
            <w:top w:val="none" w:sz="0" w:space="0" w:color="auto"/>
            <w:left w:val="none" w:sz="0" w:space="0" w:color="auto"/>
            <w:bottom w:val="none" w:sz="0" w:space="0" w:color="auto"/>
            <w:right w:val="none" w:sz="0" w:space="0" w:color="auto"/>
          </w:divBdr>
          <w:divsChild>
            <w:div w:id="331641924">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73B23F5B3B3BD24E9E0E58EC2EA2AAA7" ma:contentTypeVersion="1" ma:contentTypeDescription="GetOrganized dokument" ma:contentTypeScope="" ma:versionID="0d19a741a088b15f24cff500690bdbfb">
  <xsd:schema xmlns:xsd="http://www.w3.org/2001/XMLSchema" xmlns:xs="http://www.w3.org/2001/XMLSchema" xmlns:p="http://schemas.microsoft.com/office/2006/metadata/properties" xmlns:ns1="http://schemas.microsoft.com/sharepoint/v3" xmlns:ns2="418169B3-344A-426B-A83C-FB060AD77B0A" xmlns:ns3="ff038efd-60d5-4198-a271-1b789e3e63e2" xmlns:ns4="1301e61c-fa17-4c3f-a69f-93fadcfa0423" xmlns:ns5="418169b3-344a-426b-a83c-fb060ad77b0a" targetNamespace="http://schemas.microsoft.com/office/2006/metadata/properties" ma:root="true" ma:fieldsID="80ebb033fa521a1386e6bbc70949c743" ns1:_="" ns2:_="" ns3:_="" ns4:_="" ns5:_="">
    <xsd:import namespace="http://schemas.microsoft.com/sharepoint/v3"/>
    <xsd:import namespace="418169B3-344A-426B-A83C-FB060AD77B0A"/>
    <xsd:import namespace="ff038efd-60d5-4198-a271-1b789e3e63e2"/>
    <xsd:import namespace="1301e61c-fa17-4c3f-a69f-93fadcfa0423"/>
    <xsd:import namespace="418169b3-344a-426b-a83c-fb060ad77b0a"/>
    <xsd:element name="properties">
      <xsd:complexType>
        <xsd:sequence>
          <xsd:element name="documentManagement">
            <xsd:complexType>
              <xsd:all>
                <xsd:element ref="ns2:Part" minOccurs="0"/>
                <xsd:element ref="ns2:Part_x003a_VisNavn" minOccurs="0"/>
                <xsd:element ref="ns3:Beskrivelse" minOccurs="0"/>
                <xsd:element ref="ns3:CaseOwner"/>
                <xsd:element ref="ns3:Korrespondance"/>
                <xsd:element ref="ns3:Dato"/>
                <xsd:element ref="ns2:SvarPaa" minOccurs="0"/>
                <xsd:element ref="ns2:Frist" minOccurs="0"/>
                <xsd:element ref="ns2:CCMAgendaDocumentStatus" minOccurs="0"/>
                <xsd:element ref="ns2:CCMMeetingCaseLink" minOccurs="0"/>
                <xsd:element ref="ns2:ErBesvaret" minOccurs="0"/>
                <xsd:element ref="ns2:CCMAgendaStatus" minOccurs="0"/>
                <xsd:element ref="ns1:CCMCognitiveType"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PageCount" minOccurs="0"/>
                <xsd:element ref="ns1:CCMCommentCount" minOccurs="0"/>
                <xsd:element ref="ns1:CCMPreviewAnnotationsTasks" minOccurs="0"/>
                <xsd:element ref="ns1:CCMMetadataExtractionStatus" minOccurs="0"/>
                <xsd:element ref="ns1:CCMSubID" minOccurs="0"/>
                <xsd:element ref="ns1:CCMManageRelations" minOccurs="0"/>
                <xsd:element ref="ns3:h7d7b564e6ab40d3aa4d6f9dfb78478c" minOccurs="0"/>
                <xsd:element ref="ns4:TaxCatchAll" minOccurs="0"/>
                <xsd:element ref="ns2:CCMMeetingCaseId" minOccurs="0"/>
                <xsd:element ref="ns2:CCMAgendaItemId" minOccurs="0"/>
                <xsd:element ref="ns2:AgendaStatusIcon" minOccurs="0"/>
                <xsd:element ref="ns2:Aktindsigt" minOccurs="0"/>
                <xsd:element ref="ns3:Classification" minOccurs="0"/>
                <xsd:element ref="ns1:CCMOnlineStatus" minOccurs="0"/>
                <xsd:element ref="ns2:Afsender" minOccurs="0"/>
                <xsd:element ref="ns2:Modtagere" minOccurs="0"/>
                <xsd:element ref="ns5:CCMMeetingCase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CMCognitiveType" ma:index="15" nillable="true" ma:displayName="CognitiveType" ma:decimals="0" ma:description="" ma:hidden="true" ma:internalName="CCMCognitiveType" ma:readOnly="false">
      <xsd:simpleType>
        <xsd:restriction base="dms:Number"/>
      </xsd:simpleType>
    </xsd:element>
    <xsd:element name="CaseID" ma:index="20" nillable="true" ma:displayName="Sags ID" ma:default="Tildeler" ma:internalName="CaseID" ma:readOnly="true">
      <xsd:simpleType>
        <xsd:restriction base="dms:Text"/>
      </xsd:simpleType>
    </xsd:element>
    <xsd:element name="CCMVisualId" ma:index="21" nillable="true" ma:displayName="Sags ID" ma:default="Tildeler" ma:internalName="CCMVisualId" ma:readOnly="true">
      <xsd:simpleType>
        <xsd:restriction base="dms:Text"/>
      </xsd:simpleType>
    </xsd:element>
    <xsd:element name="DocID" ma:index="22" nillable="true" ma:displayName="Dok ID" ma:default="Tildeler" ma:internalName="DocID" ma:readOnly="true">
      <xsd:simpleType>
        <xsd:restriction base="dms:Text"/>
      </xsd:simpleType>
    </xsd:element>
    <xsd:element name="Finalized" ma:index="23" nillable="true" ma:displayName="Endeligt" ma:default="False" ma:internalName="Finalized" ma:readOnly="true">
      <xsd:simpleType>
        <xsd:restriction base="dms:Boolean"/>
      </xsd:simpleType>
    </xsd:element>
    <xsd:element name="Related" ma:index="24" nillable="true" ma:displayName="Vedhæftet dokument" ma:default="False" ma:internalName="Related" ma:readOnly="true">
      <xsd:simpleType>
        <xsd:restriction base="dms:Boolean"/>
      </xsd:simpleType>
    </xsd:element>
    <xsd:element name="RegistrationDate" ma:index="25" nillable="true" ma:displayName="Registrerings dato" ma:format="DateTime" ma:internalName="RegistrationDate" ma:readOnly="true">
      <xsd:simpleType>
        <xsd:restriction base="dms:DateTime"/>
      </xsd:simpleType>
    </xsd:element>
    <xsd:element name="CaseRecordNumber" ma:index="26" nillable="true" ma:displayName="Akt ID" ma:decimals="0" ma:default="0" ma:internalName="CaseRecordNumber" ma:readOnly="true">
      <xsd:simpleType>
        <xsd:restriction base="dms:Number"/>
      </xsd:simpleType>
    </xsd:element>
    <xsd:element name="LocalAttachment" ma:index="27" nillable="true" ma:displayName="Lokalt bilag" ma:default="False" ma:description="" ma:internalName="LocalAttachment" ma:readOnly="true">
      <xsd:simpleType>
        <xsd:restriction base="dms:Boolean"/>
      </xsd:simpleType>
    </xsd:element>
    <xsd:element name="CCMTemplateName" ma:index="28" nillable="true" ma:displayName="Skabelonnavn" ma:internalName="CCMTemplateName" ma:readOnly="true">
      <xsd:simpleType>
        <xsd:restriction base="dms:Text"/>
      </xsd:simpleType>
    </xsd:element>
    <xsd:element name="CCMTemplateVersion" ma:index="29" nillable="true" ma:displayName="Skabelonversion" ma:internalName="CCMTemplateVersion" ma:readOnly="true">
      <xsd:simpleType>
        <xsd:restriction base="dms:Text"/>
      </xsd:simpleType>
    </xsd:element>
    <xsd:element name="CCMTemplateID" ma:index="30" nillable="true" ma:displayName="CCMTemplateID" ma:decimals="0" ma:default="0" ma:hidden="true" ma:internalName="CCMTemplateID" ma:readOnly="true">
      <xsd:simpleType>
        <xsd:restriction base="dms:Number"/>
      </xsd:simpleType>
    </xsd:element>
    <xsd:element name="CCMSystemID" ma:index="31" nillable="true" ma:displayName="CCMSystemID" ma:hidden="true" ma:internalName="CCMSystemID" ma:readOnly="true">
      <xsd:simpleType>
        <xsd:restriction base="dms:Text"/>
      </xsd:simpleType>
    </xsd:element>
    <xsd:element name="WasEncrypted" ma:index="32" nillable="true" ma:displayName="Krypteret" ma:default="False" ma:internalName="WasEncrypted" ma:readOnly="true">
      <xsd:simpleType>
        <xsd:restriction base="dms:Boolean"/>
      </xsd:simpleType>
    </xsd:element>
    <xsd:element name="WasSigned" ma:index="33" nillable="true" ma:displayName="Signeret" ma:default="False" ma:internalName="WasSigned" ma:readOnly="true">
      <xsd:simpleType>
        <xsd:restriction base="dms:Boolean"/>
      </xsd:simpleType>
    </xsd:element>
    <xsd:element name="MailHasAttachments" ma:index="34" nillable="true" ma:displayName="E-mail har vedhæftede filer" ma:default="False" ma:internalName="MailHasAttachments" ma:readOnly="true">
      <xsd:simpleType>
        <xsd:restriction base="dms:Boolean"/>
      </xsd:simpleType>
    </xsd:element>
    <xsd:element name="CCMConversation" ma:index="35" nillable="true" ma:displayName="Samtale" ma:description="" ma:internalName="CCMConversation" ma:readOnly="true">
      <xsd:simpleType>
        <xsd:restriction base="dms:Text"/>
      </xsd:simpleType>
    </xsd:element>
    <xsd:element name="CCMPageCount" ma:index="37" nillable="true" ma:displayName="Sider" ma:decimals="0" ma:description="" ma:internalName="CCMPageCount" ma:readOnly="true">
      <xsd:simpleType>
        <xsd:restriction base="dms:Number"/>
      </xsd:simpleType>
    </xsd:element>
    <xsd:element name="CCMCommentCount" ma:index="38" nillable="true" ma:displayName="Kommentarer" ma:decimals="0" ma:description="" ma:internalName="CCMCommentCount" ma:readOnly="true">
      <xsd:simpleType>
        <xsd:restriction base="dms:Number"/>
      </xsd:simpleType>
    </xsd:element>
    <xsd:element name="CCMPreviewAnnotationsTasks" ma:index="39" nillable="true" ma:displayName="Opgaver" ma:decimals="0" ma:description="" ma:internalName="CCMPreviewAnnotationsTasks" ma:readOnly="true">
      <xsd:simpleType>
        <xsd:restriction base="dms:Number"/>
      </xsd:simpleType>
    </xsd:element>
    <xsd:element name="CCMMetadataExtractionStatus" ma:index="40" nillable="true" ma:displayName="CCMMetadataExtractionStatus" ma:default="CCMPageCount:InProgress;CCMCommentCount:InProgress" ma:description="" ma:hidden="true" ma:internalName="CCMMetadataExtractionStatus" ma:readOnly="false">
      <xsd:simpleType>
        <xsd:restriction base="dms:Text"/>
      </xsd:simpleType>
    </xsd:element>
    <xsd:element name="CCMSubID" ma:index="41" nillable="true" ma:displayName="UndersagsId" ma:description="" ma:internalName="CCMSubID" ma:readOnly="true">
      <xsd:simpleType>
        <xsd:restriction base="dms:Text">
          <xsd:maxLength value="255"/>
        </xsd:restriction>
      </xsd:simpleType>
    </xsd:element>
    <xsd:element name="CCMManageRelations" ma:index="42" nillable="true" ma:displayName="Bilag" ma:description="" ma:internalName="CCMManageRelations" ma:readOnly="true">
      <xsd:simpleType>
        <xsd:restriction base="dms:Text">
          <xsd:maxLength value="255"/>
        </xsd:restriction>
      </xsd:simpleType>
    </xsd:element>
    <xsd:element name="CCMOnlineStatus" ma:index="53"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schema>
  <xsd:schema xmlns:xsd="http://www.w3.org/2001/XMLSchema" xmlns:xs="http://www.w3.org/2001/XMLSchema" xmlns:dms="http://schemas.microsoft.com/office/2006/documentManagement/types" xmlns:pc="http://schemas.microsoft.com/office/infopath/2007/PartnerControls" targetNamespace="418169B3-344A-426B-A83C-FB060AD77B0A" elementFormDefault="qualified">
    <xsd:import namespace="http://schemas.microsoft.com/office/2006/documentManagement/types"/>
    <xsd:import namespace="http://schemas.microsoft.com/office/infopath/2007/PartnerControls"/>
    <xsd:element name="Part" ma:index="2" nillable="true" ma:displayName="Part" ma:list="{68CFB2A9-A9CB-480F-B3FE-B16226E505A4}" ma:internalName="Part" ma:readOnly="false" ma:showField="FullName">
      <xsd:complexType>
        <xsd:complexContent>
          <xsd:extension base="dms:MultiChoiceLookup">
            <xsd:sequence>
              <xsd:element name="Value" type="dms:Lookup" maxOccurs="unbounded" minOccurs="0" nillable="true"/>
            </xsd:sequence>
          </xsd:extension>
        </xsd:complexContent>
      </xsd:complexType>
    </xsd:element>
    <xsd:element name="Part_x003a_VisNavn" ma:index="3" nillable="true" ma:displayName="Part:VisNavn" ma:list="{68CFB2A9-A9CB-480F-B3FE-B16226E505A4}" ma:internalName="Part_x003a_VisNavn" ma:readOnly="true" ma:showField="VisNavn" ma:web="">
      <xsd:complexType>
        <xsd:complexContent>
          <xsd:extension base="dms:MultiChoiceLookup">
            <xsd:sequence>
              <xsd:element name="Value" type="dms:Lookup" maxOccurs="unbounded" minOccurs="0" nillable="true"/>
            </xsd:sequence>
          </xsd:extension>
        </xsd:complexContent>
      </xsd:complexType>
    </xsd:element>
    <xsd:element name="SvarPaa" ma:index="9" nillable="true" ma:displayName="Svar på" ma:list="{418169B3-344A-426B-A83C-FB060AD77B0A}" ma:internalName="SvarPaa" ma:showField="Title">
      <xsd:complexType>
        <xsd:complexContent>
          <xsd:extension base="dms:MultiChoiceLookup">
            <xsd:sequence>
              <xsd:element name="Value" type="dms:Lookup" maxOccurs="unbounded" minOccurs="0" nillable="true"/>
            </xsd:sequence>
          </xsd:extension>
        </xsd:complexContent>
      </xsd:complexType>
    </xsd:element>
    <xsd:element name="Frist" ma:index="10" nillable="true" ma:displayName="Frist" ma:format="DateOnly" ma:internalName="Frist">
      <xsd:simpleType>
        <xsd:restriction base="dms:DateTime"/>
      </xsd:simpleType>
    </xsd:element>
    <xsd:element name="CCMAgendaDocumentStatus" ma:index="11" nillable="true" ma:displayName="Status for dagsordensdokument" ma:format="Dropdown" ma:internalName="CCMAgendaDocumentStatus">
      <xsd:simpleType>
        <xsd:restriction base="dms:Choice">
          <xsd:enumeration value="Udkast"/>
          <xsd:enumeration value="Under udarbejdelse"/>
          <xsd:enumeration value="Klar"/>
        </xsd:restriction>
      </xsd:simpleType>
    </xsd:element>
    <xsd:element name="CCMMeetingCaseLink" ma:index="12" nillable="true" ma:displayName="Mødesag" ma:format="Hyperlink" ma:hidden="true" ma:internalName="CCMMeetingCas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rBesvaret" ma:index="13" nillable="true" ma:displayName="Er besvaret?" ma:default="0" ma:hidden="true" ma:internalName="ErBesvaret">
      <xsd:simpleType>
        <xsd:restriction base="dms:Boolean"/>
      </xsd:simpleType>
    </xsd:element>
    <xsd:element name="CCMAgendaStatus" ma:index="14" nillable="true" ma:displayName="Dagsordenstatus" ma:default="" ma:format="Dropdown" ma:hidden="true" ma:internalName="CCMAgendaStatus" ma:readOnly="false">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45" nillable="true" ma:displayName="CCMMeetingCaseId" ma:hidden="true" ma:internalName="CCMMeetingCaseId">
      <xsd:simpleType>
        <xsd:restriction base="dms:Text">
          <xsd:maxLength value="255"/>
        </xsd:restriction>
      </xsd:simpleType>
    </xsd:element>
    <xsd:element name="CCMAgendaItemId" ma:index="46" nillable="true" ma:displayName="CCMAgendaItemId" ma:decimals="0" ma:hidden="true" ma:internalName="CCMAgendaItemId">
      <xsd:simpleType>
        <xsd:restriction base="dms:Number"/>
      </xsd:simpleType>
    </xsd:element>
    <xsd:element name="AgendaStatusIcon" ma:index="47" nillable="true" ma:displayName="Ikon for dagsordensstatus" ma:internalName="AgendaStatusIcon" ma:readOnly="true">
      <xsd:simpleType>
        <xsd:restriction base="dms:Unknown"/>
      </xsd:simpleType>
    </xsd:element>
    <xsd:element name="Aktindsigt" ma:index="48" nillable="true" ma:displayName="Aktindsigt" ma:default="1" ma:hidden="true" ma:internalName="Aktindsigt">
      <xsd:simpleType>
        <xsd:restriction base="dms:Boolean"/>
      </xsd:simpleType>
    </xsd:element>
    <xsd:element name="Afsender" ma:index="54" nillable="true" ma:displayName="Afsender" ma:list="{68CFB2A9-A9CB-480F-B3FE-B16226E505A4}" ma:internalName="Afsender" ma:showField="VisNavn">
      <xsd:simpleType>
        <xsd:restriction base="dms:Lookup"/>
      </xsd:simpleType>
    </xsd:element>
    <xsd:element name="Modtagere" ma:index="55" nillable="true" ma:displayName="Modtagere" ma:list="{68CFB2A9-A9CB-480F-B3FE-B16226E505A4}" ma:internalName="Modtagere" ma:showField="VisNavn">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38efd-60d5-4198-a271-1b789e3e63e2" elementFormDefault="qualified">
    <xsd:import namespace="http://schemas.microsoft.com/office/2006/documentManagement/types"/>
    <xsd:import namespace="http://schemas.microsoft.com/office/infopath/2007/PartnerControls"/>
    <xsd:element name="Beskrivelse" ma:index="4" nillable="true" ma:displayName="Beskrivelse" ma:internalName="Beskrivelse">
      <xsd:simpleType>
        <xsd:restriction base="dms:Note">
          <xsd:maxLength value="255"/>
        </xsd:restriction>
      </xsd:simpleType>
    </xsd:element>
    <xsd:element name="CaseOwner" ma:index="5" ma:displayName="Dokumentansvarlig" ma:default="" ma:list="UserInfo"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orrespondance" ma:index="6" ma:displayName="Korrespondance" ma:default="Intern" ma:description="Indgående = det der kommer ind til os -  &#10;Udgående = det der sendes fra os - &#10;Intern = Interne arbejdsdokumenter -&#10;Høring = dokumenter sendt i høring" ma:format="Dropdown" ma:internalName="Korrespondance">
      <xsd:simpleType>
        <xsd:restriction base="dms:Choice">
          <xsd:enumeration value="Indgående"/>
          <xsd:enumeration value="Intern"/>
          <xsd:enumeration value="Udgående"/>
          <xsd:enumeration value="Høring"/>
        </xsd:restriction>
      </xsd:simpleType>
    </xsd:element>
    <xsd:element name="Dato" ma:index="7" ma:displayName="Dato" ma:default="[today]" ma:format="DateOnly" ma:internalName="Dato">
      <xsd:simpleType>
        <xsd:restriction base="dms:DateTime"/>
      </xsd:simpleType>
    </xsd:element>
    <xsd:element name="h7d7b564e6ab40d3aa4d6f9dfb78478c" ma:index="43" ma:taxonomy="true" ma:internalName="h7d7b564e6ab40d3aa4d6f9dfb78478c" ma:taxonomyFieldName="Dokumenttype" ma:displayName="Dokumenttype" ma:default="" ma:fieldId="{17d7b564-e6ab-40d3-aa4d-6f9dfb78478c}" ma:sspId="32224561-ae9f-4114-8e53-c1b9b1969f2f" ma:termSetId="1f9313ec-bcdf-4c8a-8c66-ce0a808409d5" ma:anchorId="00000000-0000-0000-0000-000000000000" ma:open="false" ma:isKeyword="false">
      <xsd:complexType>
        <xsd:sequence>
          <xsd:element ref="pc:Terms" minOccurs="0" maxOccurs="1"/>
        </xsd:sequence>
      </xsd:complexType>
    </xsd:element>
    <xsd:element name="Classification" ma:index="49" nillable="true" ma:displayName="Klassifikation" ma:default="Offentlig" ma:description="Offentlig = Ikke personfølsomt eller hemmeligt - Fortrolig = Personfølesomme oplysninger - &#10;Intern = Internt arbejdsdokument" ma:format="Dropdown" ma:internalName="Classification">
      <xsd:simpleType>
        <xsd:restriction base="dms:Choice">
          <xsd:enumeration value="Offentlig"/>
          <xsd:enumeration value="Intern"/>
          <xsd:enumeration value="Fortrolig"/>
        </xsd:restriction>
      </xsd:simpleType>
    </xsd:element>
  </xsd:schema>
  <xsd:schema xmlns:xsd="http://www.w3.org/2001/XMLSchema" xmlns:xs="http://www.w3.org/2001/XMLSchema" xmlns:dms="http://schemas.microsoft.com/office/2006/documentManagement/types" xmlns:pc="http://schemas.microsoft.com/office/infopath/2007/PartnerControls" targetNamespace="1301e61c-fa17-4c3f-a69f-93fadcfa0423"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ea4ec005-94e6-40f3-9106-c459ec20f764}" ma:internalName="TaxCatchAll" ma:showField="CatchAllData" ma:web="1301e61c-fa17-4c3f-a69f-93fadcfa04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8169b3-344a-426b-a83c-fb060ad77b0a" elementFormDefault="qualified">
    <xsd:import namespace="http://schemas.microsoft.com/office/2006/documentManagement/types"/>
    <xsd:import namespace="http://schemas.microsoft.com/office/infopath/2007/PartnerControls"/>
    <xsd:element name="CCMMeetingCaseOwner" ma:index="56" nillable="true" ma:displayName="Dagsordensredaktør" ma:SharePointGroup="0" ma:internalName="CCMMeeting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7d7b564e6ab40d3aa4d6f9dfb78478c xmlns="ff038efd-60d5-4198-a271-1b789e3e63e2">
      <Terms xmlns="http://schemas.microsoft.com/office/infopath/2007/PartnerControls">
        <TermInfo xmlns="http://schemas.microsoft.com/office/infopath/2007/PartnerControls">
          <TermName xmlns="http://schemas.microsoft.com/office/infopath/2007/PartnerControls">Bilag</TermName>
          <TermId xmlns="http://schemas.microsoft.com/office/infopath/2007/PartnerControls">04ba603a-ac12-474c-a5d5-407d16aaa8d0</TermId>
        </TermInfo>
      </Terms>
    </h7d7b564e6ab40d3aa4d6f9dfb78478c>
    <CCMCognitiveType xmlns="http://schemas.microsoft.com/sharepoint/v3">0</CCMCognitiveType>
    <CaseOwner xmlns="ff038efd-60d5-4198-a271-1b789e3e63e2">
      <UserInfo>
        <DisplayName>Ane Kathrine Drøgemüller Gundersen (angu)</DisplayName>
        <AccountId>60</AccountId>
        <AccountType/>
      </UserInfo>
    </CaseOwner>
    <Beskrivelse xmlns="ff038efd-60d5-4198-a271-1b789e3e63e2" xsi:nil="true"/>
    <Classification xmlns="ff038efd-60d5-4198-a271-1b789e3e63e2">Offentlig</Classification>
    <Korrespondance xmlns="ff038efd-60d5-4198-a271-1b789e3e63e2">Intern</Korrespondance>
    <Dato xmlns="ff038efd-60d5-4198-a271-1b789e3e63e2">2023-10-18T22:00:00+00:00</Dato>
    <CCMMetadataExtractionStatus xmlns="http://schemas.microsoft.com/sharepoint/v3">CCMPageCount:Idle;CCMCommentCount:Idle</CCMMetadataExtractionStatus>
    <LocalAttachment xmlns="http://schemas.microsoft.com/sharepoint/v3">true</LocalAttachment>
    <CCMPreviewAnnotationsTasks xmlns="http://schemas.microsoft.com/sharepoint/v3">0</CCMPreviewAnnotationsTasks>
    <Related xmlns="http://schemas.microsoft.com/sharepoint/v3">false</Related>
    <CCMSystemID xmlns="http://schemas.microsoft.com/sharepoint/v3">c4dad55e-f722-4949-9b5c-2543b1414d3b</CCMSystemID>
    <CCMVisualId xmlns="http://schemas.microsoft.com/sharepoint/v3">EMN-2024-00493</CCMVisualId>
    <Finalized xmlns="http://schemas.microsoft.com/sharepoint/v3">false</Finalized>
    <CCMPageCount xmlns="http://schemas.microsoft.com/sharepoint/v3">5</CCMPageCount>
    <DocID xmlns="http://schemas.microsoft.com/sharepoint/v3">8708008</DocID>
    <CCMCommentCount xmlns="http://schemas.microsoft.com/sharepoint/v3">0</CCMCommentCount>
    <CCMTemplateID xmlns="http://schemas.microsoft.com/sharepoint/v3">0</CCMTemplateID>
    <CaseRecordNumber xmlns="http://schemas.microsoft.com/sharepoint/v3">35</CaseRecordNumber>
    <CaseID xmlns="http://schemas.microsoft.com/sharepoint/v3">EMN-2024-00493</CaseID>
    <RegistrationDate xmlns="http://schemas.microsoft.com/sharepoint/v3">2024-03-20T13:02:47+00:00</RegistrationDate>
    <CCMConversation xmlns="http://schemas.microsoft.com/sharepoint/v3" xsi:nil="true"/>
    <CCMAgendaDocumentStatus xmlns="418169B3-344A-426B-A83C-FB060AD77B0A" xsi:nil="true"/>
    <CCMAgendaItemId xmlns="418169B3-344A-426B-A83C-FB060AD77B0A" xsi:nil="true"/>
    <CCMAgendaStatus xmlns="418169B3-344A-426B-A83C-FB060AD77B0A" xsi:nil="true"/>
    <Aktindsigt xmlns="418169B3-344A-426B-A83C-FB060AD77B0A">true</Aktindsigt>
    <CCMMeetingCaseLink xmlns="418169B3-344A-426B-A83C-FB060AD77B0A">
      <Url xsi:nil="true"/>
      <Description xsi:nil="true"/>
    </CCMMeetingCaseLink>
    <Modtagere xmlns="418169B3-344A-426B-A83C-FB060AD77B0A"/>
    <Afsender xmlns="418169B3-344A-426B-A83C-FB060AD77B0A" xsi:nil="true"/>
    <TaxCatchAll xmlns="1301e61c-fa17-4c3f-a69f-93fadcfa0423">
      <Value>2</Value>
    </TaxCatchAll>
    <Frist xmlns="418169B3-344A-426B-A83C-FB060AD77B0A" xsi:nil="true"/>
    <ErBesvaret xmlns="418169B3-344A-426B-A83C-FB060AD77B0A">false</ErBesvaret>
    <CCMMeetingCaseId xmlns="418169B3-344A-426B-A83C-FB060AD77B0A" xsi:nil="true"/>
    <Part xmlns="418169B3-344A-426B-A83C-FB060AD77B0A"/>
    <SvarPaa xmlns="418169B3-344A-426B-A83C-FB060AD77B0A"/>
    <CCMMeetingCaseOwner xmlns="418169b3-344a-426b-a83c-fb060ad77b0a">
      <UserInfo>
        <DisplayName/>
        <AccountId xsi:nil="true"/>
        <AccountType/>
      </UserInfo>
    </CCMMeetingCaseOwner>
  </documentManagement>
</p:properties>
</file>

<file path=customXml/itemProps1.xml><?xml version="1.0" encoding="utf-8"?>
<ds:datastoreItem xmlns:ds="http://schemas.openxmlformats.org/officeDocument/2006/customXml" ds:itemID="{5CD1DAF2-C7DF-458E-8BEE-20099A206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8169B3-344A-426B-A83C-FB060AD77B0A"/>
    <ds:schemaRef ds:uri="ff038efd-60d5-4198-a271-1b789e3e63e2"/>
    <ds:schemaRef ds:uri="1301e61c-fa17-4c3f-a69f-93fadcfa0423"/>
    <ds:schemaRef ds:uri="418169b3-344a-426b-a83c-fb060ad77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EC28D-DA30-4DF5-ADA7-70B643DE8968}">
  <ds:schemaRefs>
    <ds:schemaRef ds:uri="http://schemas.microsoft.com/sharepoint/v3/contenttype/forms"/>
  </ds:schemaRefs>
</ds:datastoreItem>
</file>

<file path=customXml/itemProps3.xml><?xml version="1.0" encoding="utf-8"?>
<ds:datastoreItem xmlns:ds="http://schemas.openxmlformats.org/officeDocument/2006/customXml" ds:itemID="{D5FEBF07-6ABC-4975-BC90-F8A2ACC9F66D}">
  <ds:schemaRefs>
    <ds:schemaRef ds:uri="http://schemas.microsoft.com/office/2006/metadata/properties"/>
    <ds:schemaRef ds:uri="http://schemas.microsoft.com/office/infopath/2007/PartnerControls"/>
    <ds:schemaRef ds:uri="ff038efd-60d5-4198-a271-1b789e3e63e2"/>
    <ds:schemaRef ds:uri="http://schemas.microsoft.com/sharepoint/v3"/>
    <ds:schemaRef ds:uri="418169B3-344A-426B-A83C-FB060AD77B0A"/>
    <ds:schemaRef ds:uri="1301e61c-fa17-4c3f-a69f-93fadcfa0423"/>
    <ds:schemaRef ds:uri="418169b3-344a-426b-a83c-fb060ad77b0a"/>
  </ds:schemaRefs>
</ds:datastoreItem>
</file>

<file path=docMetadata/LabelInfo.xml><?xml version="1.0" encoding="utf-8"?>
<clbl:labelList xmlns:clbl="http://schemas.microsoft.com/office/2020/mipLabelMetadata">
  <clbl:label id="{c55099ec-ac66-4763-bba7-fc1d6f79d509}" enabled="0" method="" siteId="{c55099ec-ac66-4763-bba7-fc1d6f79d509}"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1490</Words>
  <Characters>9096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Solsikken - PLV og rammevilkår 2023</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Tilsynsrapport  2023 for specialbørnehaven Solsikken</dc:title>
  <dc:subject/>
  <dc:creator>Tina Pallesen</dc:creator>
  <cp:keywords/>
  <dc:description/>
  <cp:lastModifiedBy>Randi Vølund Lauridsen SctJacobiskoleogdagtilbud</cp:lastModifiedBy>
  <cp:revision>2</cp:revision>
  <cp:lastPrinted>2025-01-07T09:32:00Z</cp:lastPrinted>
  <dcterms:created xsi:type="dcterms:W3CDTF">2025-04-10T09:16:00Z</dcterms:created>
  <dcterms:modified xsi:type="dcterms:W3CDTF">2025-04-10T09:16:00Z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0x010100AC085CFC53BC46CEA2EADE194AD9D4820073B23F5B3B3BD24E9E0E58EC2EA2AAA7</vt:lpwstr>
  </property>
  <property fmtid="{D5CDD505-2E9C-101B-9397-08002B2CF9AE}" pid="3" name="CCMOneDriveID">
    <vt:lpwstr/>
  </property>
  <property fmtid="{D5CDD505-2E9C-101B-9397-08002B2CF9AE}" pid="4" name="CCMOneDriveOwnerID">
    <vt:lpwstr/>
  </property>
  <property fmtid="{D5CDD505-2E9C-101B-9397-08002B2CF9AE}" pid="5" name="CCMOneDriveItemID">
    <vt:lpwstr/>
  </property>
  <property fmtid="{D5CDD505-2E9C-101B-9397-08002B2CF9AE}" pid="6" name="CCMIsSharedOnOneDrive">
    <vt:bool>false</vt:bool>
  </property>
  <property fmtid="{D5CDD505-2E9C-101B-9397-08002B2CF9AE}" pid="7" name="CCMReplyToDocCacheId_AA145BE6-B859-401A-B2E0-03BB3E7048FC_">
    <vt:lpwstr>CCMReplyToDocCacheId_AA145BE6-B859-401A-B2E0-03BB3E7048FC_2577fb1f-7ef0-4a7f-8929-71d4363973fd</vt:lpwstr>
  </property>
  <property fmtid="{D5CDD505-2E9C-101B-9397-08002B2CF9AE}" pid="8" name="CCMSystem">
    <vt:lpwstr> </vt:lpwstr>
  </property>
  <property fmtid="{D5CDD505-2E9C-101B-9397-08002B2CF9AE}" pid="9" name="CCMEventContext">
    <vt:lpwstr>86f92a68-f146-4460-a9af-90f09b7e682a</vt:lpwstr>
  </property>
  <property fmtid="{D5CDD505-2E9C-101B-9397-08002B2CF9AE}" pid="10" name="Dokumenttype">
    <vt:lpwstr>2;#Bilag|04ba603a-ac12-474c-a5d5-407d16aaa8d0</vt:lpwstr>
  </property>
  <property fmtid="{D5CDD505-2E9C-101B-9397-08002B2CF9AE}" pid="11" name="CCMCommunication">
    <vt:lpwstr/>
  </property>
  <property fmtid="{D5CDD505-2E9C-101B-9397-08002B2CF9AE}" pid="12" name="CheckoutUser">
    <vt:lpwstr>60</vt:lpwstr>
  </property>
</Properties>
</file>