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6D06E" w14:textId="77E94B2A" w:rsidR="003837BC" w:rsidRPr="00B07090" w:rsidRDefault="00654D0E" w:rsidP="00B07090">
      <w:r w:rsidRPr="00B07090">
        <w:rPr>
          <w:noProof/>
        </w:rPr>
        <w:drawing>
          <wp:anchor distT="0" distB="0" distL="114300" distR="114300" simplePos="0" relativeHeight="251659264" behindDoc="1" locked="0" layoutInCell="1" allowOverlap="1" wp14:anchorId="70180242" wp14:editId="641B9DBA">
            <wp:simplePos x="0" y="0"/>
            <wp:positionH relativeFrom="margin">
              <wp:align>right</wp:align>
            </wp:positionH>
            <wp:positionV relativeFrom="topMargin">
              <wp:posOffset>294005</wp:posOffset>
            </wp:positionV>
            <wp:extent cx="1657985" cy="539750"/>
            <wp:effectExtent l="0" t="0" r="0" b="0"/>
            <wp:wrapNone/>
            <wp:docPr id="34" name="Billede 34" descr="Logo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3178" w:rsidRPr="00B07090">
        <w:tab/>
      </w:r>
      <w:r w:rsidR="00893178" w:rsidRPr="00B07090">
        <w:tab/>
      </w:r>
      <w:r w:rsidR="00893178" w:rsidRPr="00B07090">
        <w:tab/>
      </w:r>
      <w:r w:rsidR="00893178" w:rsidRPr="00B07090">
        <w:tab/>
      </w:r>
      <w:r w:rsidR="00893178" w:rsidRPr="00B07090">
        <w:tab/>
      </w:r>
    </w:p>
    <w:tbl>
      <w:tblPr>
        <w:tblStyle w:val="Tabel-Gitter"/>
        <w:tblW w:w="11170" w:type="dxa"/>
        <w:tblInd w:w="-714" w:type="dxa"/>
        <w:tblLook w:val="04A0" w:firstRow="1" w:lastRow="0" w:firstColumn="1" w:lastColumn="0" w:noHBand="0" w:noVBand="1"/>
      </w:tblPr>
      <w:tblGrid>
        <w:gridCol w:w="11170"/>
      </w:tblGrid>
      <w:tr w:rsidR="003837BC" w:rsidRPr="00B07090" w14:paraId="7AD004A8" w14:textId="77777777" w:rsidTr="007D3E36">
        <w:tc>
          <w:tcPr>
            <w:tcW w:w="11170" w:type="dxa"/>
          </w:tcPr>
          <w:p w14:paraId="19C6CDC0" w14:textId="77777777" w:rsidR="003837BC" w:rsidRPr="00B07090" w:rsidRDefault="003837BC" w:rsidP="00B07090"/>
        </w:tc>
      </w:tr>
      <w:tr w:rsidR="003837BC" w:rsidRPr="00B07090" w14:paraId="6F2F0DEA" w14:textId="77777777" w:rsidTr="0059695C">
        <w:trPr>
          <w:trHeight w:val="2387"/>
        </w:trPr>
        <w:tc>
          <w:tcPr>
            <w:tcW w:w="11170" w:type="dxa"/>
          </w:tcPr>
          <w:p w14:paraId="1BDE4F85" w14:textId="724CA989" w:rsidR="003837BC" w:rsidRPr="00B07090" w:rsidRDefault="00073861" w:rsidP="00B07090">
            <w:r>
              <w:t>F</w:t>
            </w:r>
            <w:r w:rsidR="00657177" w:rsidRPr="00B07090">
              <w:t>ælles</w:t>
            </w:r>
            <w:r w:rsidR="00417F83">
              <w:t xml:space="preserve"> </w:t>
            </w:r>
            <w:r w:rsidR="00417F83" w:rsidRPr="00B07090">
              <w:t>bestyrelses</w:t>
            </w:r>
            <w:r w:rsidR="00417F83">
              <w:t>møde</w:t>
            </w:r>
            <w:r w:rsidR="00E37341" w:rsidRPr="00B07090">
              <w:t xml:space="preserve"> </w:t>
            </w:r>
            <w:r w:rsidR="00657177" w:rsidRPr="00B07090">
              <w:t>for Sct. Jacobi skole og dagtilbud</w:t>
            </w:r>
          </w:p>
          <w:p w14:paraId="3A9D589D" w14:textId="77777777" w:rsidR="003837BC" w:rsidRPr="00B07090" w:rsidRDefault="003837BC" w:rsidP="00B07090"/>
          <w:p w14:paraId="415D5AD3" w14:textId="74D767A8" w:rsidR="003837BC" w:rsidRPr="00B07090" w:rsidRDefault="003837BC" w:rsidP="00B07090">
            <w:r w:rsidRPr="00B07090">
              <w:br/>
              <w:t xml:space="preserve">Dato:  </w:t>
            </w:r>
            <w:r w:rsidR="00E37341" w:rsidRPr="00B07090">
              <w:t>dag d.</w:t>
            </w:r>
            <w:r w:rsidR="00657177" w:rsidRPr="00B07090">
              <w:t xml:space="preserve"> </w:t>
            </w:r>
            <w:r w:rsidR="00AA6AC7">
              <w:t>0</w:t>
            </w:r>
            <w:r w:rsidR="009209E1">
              <w:t>5</w:t>
            </w:r>
            <w:r w:rsidR="00E37341" w:rsidRPr="00B07090">
              <w:t>.</w:t>
            </w:r>
            <w:r w:rsidR="00916556">
              <w:t>1</w:t>
            </w:r>
            <w:r w:rsidR="009209E1">
              <w:t>1</w:t>
            </w:r>
            <w:r w:rsidR="009D714A" w:rsidRPr="00B07090">
              <w:t>.</w:t>
            </w:r>
            <w:r w:rsidR="00E37341" w:rsidRPr="00B07090">
              <w:t>202</w:t>
            </w:r>
            <w:r w:rsidR="00FC5943" w:rsidRPr="00B07090">
              <w:t>4</w:t>
            </w:r>
          </w:p>
          <w:p w14:paraId="357217AF" w14:textId="002637C9" w:rsidR="00C0505C" w:rsidRDefault="008D7D68" w:rsidP="00B07090">
            <w:r w:rsidRPr="00B07090">
              <w:t xml:space="preserve">Kl. </w:t>
            </w:r>
            <w:r w:rsidR="00E37341" w:rsidRPr="00B07090">
              <w:t>1</w:t>
            </w:r>
            <w:r w:rsidR="00DE1E3C" w:rsidRPr="00B07090">
              <w:t>6</w:t>
            </w:r>
            <w:r w:rsidR="00E37341" w:rsidRPr="00B07090">
              <w:t>.</w:t>
            </w:r>
            <w:r w:rsidR="00AA6AC7">
              <w:t>00</w:t>
            </w:r>
            <w:r w:rsidR="00E37341" w:rsidRPr="00B07090">
              <w:t xml:space="preserve"> – </w:t>
            </w:r>
            <w:r w:rsidR="0044770F" w:rsidRPr="00B07090">
              <w:t>18:</w:t>
            </w:r>
            <w:r w:rsidR="00002030">
              <w:t>00</w:t>
            </w:r>
          </w:p>
          <w:p w14:paraId="10B447B1" w14:textId="635602AE" w:rsidR="003837BC" w:rsidRPr="00B07090" w:rsidRDefault="003837BC" w:rsidP="00B07090">
            <w:r w:rsidRPr="00B07090">
              <w:br/>
            </w:r>
            <w:r w:rsidR="00547F22" w:rsidRPr="00B07090">
              <w:t xml:space="preserve">Sted: </w:t>
            </w:r>
            <w:r w:rsidR="00657177" w:rsidRPr="00B07090">
              <w:t xml:space="preserve">Mødelokale 1, junibakken. På administrationsgangen. </w:t>
            </w:r>
            <w:r w:rsidR="00E37341" w:rsidRPr="00B07090">
              <w:t xml:space="preserve"> </w:t>
            </w:r>
          </w:p>
        </w:tc>
      </w:tr>
    </w:tbl>
    <w:p w14:paraId="7B35C82F" w14:textId="392BCFBB" w:rsidR="003837BC" w:rsidRPr="00B07090" w:rsidRDefault="00A5592A" w:rsidP="00B07090">
      <w:r w:rsidRPr="00B07090">
        <w:br/>
      </w:r>
    </w:p>
    <w:tbl>
      <w:tblPr>
        <w:tblStyle w:val="Typografi1"/>
        <w:tblW w:w="11081" w:type="dxa"/>
        <w:tblInd w:w="-572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27"/>
        <w:gridCol w:w="1405"/>
        <w:gridCol w:w="8940"/>
        <w:gridCol w:w="9"/>
      </w:tblGrid>
      <w:tr w:rsidR="00893178" w:rsidRPr="00B07090" w14:paraId="75DF12B9" w14:textId="77777777" w:rsidTr="00416A6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" w:type="pct"/>
          <w:trHeight w:hRule="exact" w:val="397"/>
          <w:tblHeader/>
        </w:trPr>
        <w:tc>
          <w:tcPr>
            <w:tcW w:w="328" w:type="pct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hideMark/>
          </w:tcPr>
          <w:p w14:paraId="594DAEC8" w14:textId="55057E9C" w:rsidR="00893178" w:rsidRPr="00B07090" w:rsidRDefault="00AC228D" w:rsidP="00B07090">
            <w:r w:rsidRPr="00B07090">
              <w:t xml:space="preserve">Punkt: </w:t>
            </w:r>
          </w:p>
        </w:tc>
        <w:tc>
          <w:tcPr>
            <w:tcW w:w="4668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1437044D" w14:textId="45DD00D4" w:rsidR="00893178" w:rsidRPr="00B07090" w:rsidRDefault="00AC228D" w:rsidP="00B07090">
            <w:r w:rsidRPr="00B07090">
              <w:t xml:space="preserve">               </w:t>
            </w:r>
            <w:r w:rsidR="00893178" w:rsidRPr="00B07090">
              <w:t>Dagsorden</w:t>
            </w:r>
            <w:r w:rsidRPr="00B07090">
              <w:t>:</w:t>
            </w:r>
          </w:p>
        </w:tc>
      </w:tr>
      <w:tr w:rsidR="00893178" w:rsidRPr="00B07090" w14:paraId="6C49FF6E" w14:textId="77777777" w:rsidTr="00A23019">
        <w:tc>
          <w:tcPr>
            <w:tcW w:w="962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09DE3AB9" w14:textId="22C080DA" w:rsidR="00893178" w:rsidRPr="00B07090" w:rsidRDefault="00893178" w:rsidP="00B07090"/>
        </w:tc>
        <w:tc>
          <w:tcPr>
            <w:tcW w:w="4038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0D8DE3DF" w14:textId="3785EE2E" w:rsidR="00934E3A" w:rsidRPr="00B07090" w:rsidRDefault="00893178" w:rsidP="00B07090">
            <w:pPr>
              <w:rPr>
                <w:b/>
                <w:bCs/>
              </w:rPr>
            </w:pPr>
            <w:r w:rsidRPr="00B07090">
              <w:rPr>
                <w:b/>
                <w:bCs/>
              </w:rPr>
              <w:t>Velkommen til mødet.</w:t>
            </w:r>
          </w:p>
        </w:tc>
      </w:tr>
      <w:tr w:rsidR="00893178" w:rsidRPr="00B07090" w14:paraId="37677C04" w14:textId="77777777" w:rsidTr="00A23019">
        <w:tc>
          <w:tcPr>
            <w:tcW w:w="962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59D2CEA" w14:textId="3BE89EAF" w:rsidR="00893178" w:rsidRPr="00B07090" w:rsidRDefault="00893178" w:rsidP="00B07090"/>
        </w:tc>
        <w:tc>
          <w:tcPr>
            <w:tcW w:w="4038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6B90892F" w14:textId="77777777" w:rsidR="00893178" w:rsidRPr="00B07090" w:rsidRDefault="00893178" w:rsidP="00B07090">
            <w:pPr>
              <w:rPr>
                <w:b/>
                <w:bCs/>
              </w:rPr>
            </w:pPr>
            <w:r w:rsidRPr="00B07090">
              <w:rPr>
                <w:b/>
                <w:bCs/>
              </w:rPr>
              <w:t>Godkendelse af dagsorden og referat.</w:t>
            </w:r>
          </w:p>
          <w:p w14:paraId="49D0C5A7" w14:textId="1BEEFD13" w:rsidR="00A47512" w:rsidRPr="00B07090" w:rsidRDefault="00A47512" w:rsidP="00B07090"/>
        </w:tc>
      </w:tr>
      <w:tr w:rsidR="00893178" w:rsidRPr="00B07090" w14:paraId="127B652C" w14:textId="77777777" w:rsidTr="00A23019">
        <w:tc>
          <w:tcPr>
            <w:tcW w:w="962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61418AF" w14:textId="19783A71" w:rsidR="00893178" w:rsidRPr="00B07090" w:rsidRDefault="00893178" w:rsidP="00B07090"/>
        </w:tc>
        <w:tc>
          <w:tcPr>
            <w:tcW w:w="4038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2ED4E860" w14:textId="77777777" w:rsidR="00893178" w:rsidRPr="00B07090" w:rsidRDefault="00893178" w:rsidP="00B07090">
            <w:pPr>
              <w:rPr>
                <w:b/>
                <w:bCs/>
              </w:rPr>
            </w:pPr>
            <w:r w:rsidRPr="00B07090">
              <w:rPr>
                <w:b/>
                <w:bCs/>
              </w:rPr>
              <w:t xml:space="preserve">Orientering fra formand. </w:t>
            </w:r>
          </w:p>
          <w:p w14:paraId="222D9BBF" w14:textId="77777777" w:rsidR="00FF00B4" w:rsidRDefault="005338CC" w:rsidP="00B07090">
            <w:r>
              <w:t xml:space="preserve">Samtale Solsikken </w:t>
            </w:r>
          </w:p>
          <w:p w14:paraId="3C03B9CE" w14:textId="4830A130" w:rsidR="005338CC" w:rsidRPr="00B07090" w:rsidRDefault="005338CC" w:rsidP="00B07090">
            <w:r>
              <w:t>Di</w:t>
            </w:r>
            <w:r w:rsidR="00075360">
              <w:t xml:space="preserve">alogmøde i dagtilbudsområdet </w:t>
            </w:r>
          </w:p>
        </w:tc>
      </w:tr>
      <w:tr w:rsidR="00893178" w:rsidRPr="00B07090" w14:paraId="2D19159C" w14:textId="77777777" w:rsidTr="00A23019">
        <w:trPr>
          <w:trHeight w:val="425"/>
        </w:trPr>
        <w:tc>
          <w:tcPr>
            <w:tcW w:w="962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5B327E6F" w14:textId="5B95F99B" w:rsidR="00893178" w:rsidRPr="00B07090" w:rsidRDefault="00A23019" w:rsidP="00B07090">
            <w:r>
              <w:t>Orienteringspunkt</w:t>
            </w:r>
          </w:p>
        </w:tc>
        <w:tc>
          <w:tcPr>
            <w:tcW w:w="4038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75634138" w14:textId="59F9DA06" w:rsidR="00AA6AC7" w:rsidRPr="00AA6AC7" w:rsidRDefault="00AA6AC7" w:rsidP="00AA6A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Aktuelt fra skolen </w:t>
            </w:r>
          </w:p>
          <w:p w14:paraId="535752D7" w14:textId="77777777" w:rsidR="00945B6D" w:rsidRDefault="00AA6AC7" w:rsidP="00BA15AA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u w:val="single"/>
              </w:rPr>
            </w:pPr>
            <w:r w:rsidRPr="00945B6D">
              <w:rPr>
                <w:u w:val="single"/>
              </w:rPr>
              <w:t xml:space="preserve">Vakant lederstilling </w:t>
            </w:r>
            <w:r w:rsidR="002A5AC9" w:rsidRPr="00945B6D">
              <w:rPr>
                <w:u w:val="single"/>
              </w:rPr>
              <w:t>og kommende genopslag</w:t>
            </w:r>
          </w:p>
          <w:p w14:paraId="4338BDC1" w14:textId="2EFAE90E" w:rsidR="00AA6AC7" w:rsidRPr="00945B6D" w:rsidRDefault="002749F5" w:rsidP="00945B6D">
            <w:pPr>
              <w:pStyle w:val="Listeafsnit"/>
              <w:spacing w:after="0" w:line="240" w:lineRule="auto"/>
              <w:ind w:left="1020"/>
              <w:rPr>
                <w:u w:val="single"/>
              </w:rPr>
            </w:pPr>
            <w:r>
              <w:t>D</w:t>
            </w:r>
            <w:r w:rsidR="00945B6D">
              <w:t xml:space="preserve">esværre er der ikke </w:t>
            </w:r>
            <w:r w:rsidR="00EC0143">
              <w:t xml:space="preserve">kommet en afklaring på om skolen for tildelt mere ledelse. Men grundet tidpræs </w:t>
            </w:r>
            <w:r w:rsidR="00AB7E6B">
              <w:t xml:space="preserve">er vi organisatorisk </w:t>
            </w:r>
            <w:r w:rsidR="004856E3">
              <w:t>nødt</w:t>
            </w:r>
            <w:r w:rsidR="00AB7E6B">
              <w:t xml:space="preserve"> til at sætte processen i gang. Det vil sige at den vakante lederstilling vil blive besat fra 01.</w:t>
            </w:r>
            <w:r w:rsidR="004856E3">
              <w:t>01.2025.</w:t>
            </w:r>
          </w:p>
          <w:p w14:paraId="1EE49F47" w14:textId="7002B3B4" w:rsidR="00075360" w:rsidRPr="002A5AC9" w:rsidRDefault="00945B6D" w:rsidP="00075360">
            <w:pPr>
              <w:pStyle w:val="Listeafsnit"/>
              <w:spacing w:after="0" w:line="240" w:lineRule="auto"/>
              <w:ind w:left="1020"/>
            </w:pPr>
            <w:r>
              <w:t>Hvis det er muligt ønsker kompetencecenteret der er en medarbejderrepræsentant kan være med i ansættelsesprocessen af den nye afdelingsleder.</w:t>
            </w:r>
          </w:p>
          <w:p w14:paraId="28812E2F" w14:textId="35EAC790" w:rsidR="00AA6AC7" w:rsidRPr="002749F5" w:rsidRDefault="00AA6AC7" w:rsidP="00BA15AA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u w:val="single"/>
              </w:rPr>
            </w:pPr>
            <w:r w:rsidRPr="002749F5">
              <w:rPr>
                <w:u w:val="single"/>
              </w:rPr>
              <w:t xml:space="preserve">Sygefravær </w:t>
            </w:r>
            <w:r w:rsidR="002A5AC9" w:rsidRPr="002749F5">
              <w:rPr>
                <w:u w:val="single"/>
              </w:rPr>
              <w:t>status</w:t>
            </w:r>
          </w:p>
          <w:p w14:paraId="75B36B49" w14:textId="4F39DF44" w:rsidR="004856E3" w:rsidRPr="002A5AC9" w:rsidRDefault="004856E3" w:rsidP="004856E3">
            <w:pPr>
              <w:pStyle w:val="Listeafsnit"/>
              <w:spacing w:after="0" w:line="240" w:lineRule="auto"/>
              <w:ind w:left="1020"/>
            </w:pPr>
            <w:r>
              <w:t>Syg</w:t>
            </w:r>
            <w:r w:rsidR="00636CD7">
              <w:t>e</w:t>
            </w:r>
            <w:r>
              <w:t>fravæ</w:t>
            </w:r>
            <w:r w:rsidR="00636CD7">
              <w:t xml:space="preserve">ret er forsat faldende og tendensen med </w:t>
            </w:r>
            <w:r w:rsidR="00403B6B">
              <w:t>mere stabilt fremmøde</w:t>
            </w:r>
            <w:r w:rsidR="00636CD7">
              <w:t xml:space="preserve"> fors</w:t>
            </w:r>
            <w:r w:rsidR="00403B6B">
              <w:t>ætter. Dette kan også se på økonomien, da udgifterne på vikarkontoen er faldende</w:t>
            </w:r>
            <w:r w:rsidR="002749F5">
              <w:t xml:space="preserve"> og giver mulighed for en større understøttelse at den daglige praksis efter behov.</w:t>
            </w:r>
          </w:p>
          <w:p w14:paraId="6A6D7B6C" w14:textId="77777777" w:rsidR="00324804" w:rsidRDefault="00324804" w:rsidP="00BA15AA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u w:val="single"/>
              </w:rPr>
            </w:pPr>
            <w:r w:rsidRPr="002749F5">
              <w:rPr>
                <w:u w:val="single"/>
              </w:rPr>
              <w:t xml:space="preserve">Solsikken </w:t>
            </w:r>
          </w:p>
          <w:p w14:paraId="1D6289DC" w14:textId="56C287B4" w:rsidR="002749F5" w:rsidRPr="002749F5" w:rsidRDefault="002749F5" w:rsidP="002749F5">
            <w:pPr>
              <w:pStyle w:val="Listeafsnit"/>
              <w:spacing w:after="0" w:line="240" w:lineRule="auto"/>
              <w:ind w:left="1020"/>
            </w:pPr>
            <w:r>
              <w:t xml:space="preserve">Der forventet at Solsikken skal udvide med </w:t>
            </w:r>
            <w:r w:rsidR="001F3315">
              <w:t>6 – 7 børn frem til sommerferien. Personalet er klar til o</w:t>
            </w:r>
            <w:r w:rsidR="000E5A72">
              <w:t>p</w:t>
            </w:r>
            <w:r w:rsidR="001F3315">
              <w:t xml:space="preserve">gaven og der er ansat </w:t>
            </w:r>
            <w:r w:rsidR="00D258A6">
              <w:t xml:space="preserve">flere fagfolk til opgaven. Men dette </w:t>
            </w:r>
            <w:r w:rsidR="000E5A72">
              <w:t>medfører</w:t>
            </w:r>
            <w:r w:rsidR="00D258A6">
              <w:t xml:space="preserve"> pladsproblemer</w:t>
            </w:r>
            <w:r w:rsidR="000E5A72">
              <w:t>,</w:t>
            </w:r>
            <w:r w:rsidR="00D258A6">
              <w:t xml:space="preserve"> </w:t>
            </w:r>
            <w:r w:rsidR="000A0176">
              <w:t>da alle lokalerne skal sættes i brug til grupperum til børnene.</w:t>
            </w:r>
            <w:r w:rsidR="000E5A72">
              <w:t xml:space="preserve"> Derfor kikkes der på alternative løsninger </w:t>
            </w:r>
            <w:r w:rsidR="001E3FA1">
              <w:t xml:space="preserve">for personalerum og kontor. </w:t>
            </w:r>
          </w:p>
          <w:p w14:paraId="61BB579C" w14:textId="1254ACA8" w:rsidR="00D9039C" w:rsidRDefault="00972AA1" w:rsidP="00D9039C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u w:val="single"/>
              </w:rPr>
            </w:pPr>
            <w:r w:rsidRPr="001E3FA1">
              <w:rPr>
                <w:u w:val="single"/>
              </w:rPr>
              <w:t xml:space="preserve">Bortvisning af en elev </w:t>
            </w:r>
          </w:p>
          <w:p w14:paraId="5A14EEC6" w14:textId="5D8B3D4E" w:rsidR="001E3FA1" w:rsidRPr="008F3073" w:rsidRDefault="008F3073" w:rsidP="001E3FA1">
            <w:pPr>
              <w:pStyle w:val="Listeafsnit"/>
              <w:spacing w:after="0" w:line="240" w:lineRule="auto"/>
              <w:ind w:left="1020"/>
            </w:pPr>
            <w:r>
              <w:t xml:space="preserve">Grundet en voldssag mellem elever er ledelsen nødsaget til at bortvise </w:t>
            </w:r>
            <w:r w:rsidR="008A5D8D">
              <w:t xml:space="preserve">en elev. Eleven er ikke mere på skolen og myndighed er </w:t>
            </w:r>
            <w:r w:rsidR="00203812">
              <w:t>ind over</w:t>
            </w:r>
            <w:r w:rsidR="008A5D8D">
              <w:t xml:space="preserve"> opgaven. Men </w:t>
            </w:r>
            <w:r w:rsidR="00D44184">
              <w:t>skolen afventer forsat en dedikation f</w:t>
            </w:r>
            <w:r w:rsidR="00203812">
              <w:t xml:space="preserve">ra politisk </w:t>
            </w:r>
            <w:r w:rsidR="00D3731E">
              <w:t>hold, så</w:t>
            </w:r>
            <w:r w:rsidR="00203812">
              <w:t xml:space="preserve"> bortvisningen formeldt kan ske.</w:t>
            </w:r>
          </w:p>
          <w:p w14:paraId="67D0A929" w14:textId="77777777" w:rsidR="0097495D" w:rsidRDefault="006C77E0" w:rsidP="00BA15AA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u w:val="single"/>
              </w:rPr>
            </w:pPr>
            <w:r w:rsidRPr="0097495D">
              <w:rPr>
                <w:u w:val="single"/>
              </w:rPr>
              <w:t xml:space="preserve">Børneattest systematik og struktur </w:t>
            </w:r>
          </w:p>
          <w:p w14:paraId="0E671ACA" w14:textId="0E1EFD8D" w:rsidR="00D964F3" w:rsidRPr="0097495D" w:rsidRDefault="00646463" w:rsidP="0097495D">
            <w:pPr>
              <w:pStyle w:val="Listeafsnit"/>
              <w:spacing w:after="0" w:line="240" w:lineRule="auto"/>
              <w:ind w:left="1020"/>
              <w:rPr>
                <w:u w:val="single"/>
              </w:rPr>
            </w:pPr>
            <w:r>
              <w:t>Toke har i nu ikke fået en tilbagemelding fra juristen</w:t>
            </w:r>
            <w:r w:rsidR="002C4CEB">
              <w:t xml:space="preserve"> og der er lov</w:t>
            </w:r>
            <w:r w:rsidR="003824A7">
              <w:t>helm,</w:t>
            </w:r>
            <w:r>
              <w:t xml:space="preserve"> hvorfor </w:t>
            </w:r>
            <w:r w:rsidR="003824A7">
              <w:lastRenderedPageBreak/>
              <w:t>bestyrelsen</w:t>
            </w:r>
            <w:r w:rsidR="008D7C19">
              <w:t xml:space="preserve"> ikke kan træffe en endelig beslutning om dette. Desuden behandles forslaget</w:t>
            </w:r>
            <w:r w:rsidR="003824A7">
              <w:t>,</w:t>
            </w:r>
            <w:r w:rsidR="008D7C19">
              <w:t xml:space="preserve"> om indhentning af børneattest </w:t>
            </w:r>
            <w:r w:rsidR="002C4CEB">
              <w:t>hyppigere i MED-udvalget</w:t>
            </w:r>
            <w:r w:rsidR="003824A7">
              <w:t xml:space="preserve"> til næste</w:t>
            </w:r>
            <w:r w:rsidR="002C4CEB">
              <w:t>. Dette punkt behandles igen til næste møde.</w:t>
            </w:r>
          </w:p>
          <w:p w14:paraId="7730CDEF" w14:textId="77777777" w:rsidR="00384485" w:rsidRPr="00167A8A" w:rsidRDefault="00384485" w:rsidP="00BA15AA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u w:val="single"/>
              </w:rPr>
            </w:pPr>
            <w:r w:rsidRPr="00167A8A">
              <w:rPr>
                <w:u w:val="single"/>
              </w:rPr>
              <w:t xml:space="preserve">Børnetal </w:t>
            </w:r>
          </w:p>
          <w:p w14:paraId="356654F1" w14:textId="1B3AAC47" w:rsidR="003824A7" w:rsidRDefault="00827B41" w:rsidP="003824A7">
            <w:pPr>
              <w:pStyle w:val="Listeafsnit"/>
              <w:spacing w:after="0" w:line="240" w:lineRule="auto"/>
              <w:ind w:left="1020"/>
            </w:pPr>
            <w:r>
              <w:t xml:space="preserve">Der er visiteret 11 nye børn til Jacobi. Størstedelen er X børn </w:t>
            </w:r>
            <w:r w:rsidR="002113DC">
              <w:t xml:space="preserve">3 A børn og et B barn. </w:t>
            </w:r>
          </w:p>
          <w:p w14:paraId="7026E89F" w14:textId="62BE50C0" w:rsidR="002113DC" w:rsidRDefault="002113DC" w:rsidP="003824A7">
            <w:pPr>
              <w:pStyle w:val="Listeafsnit"/>
              <w:spacing w:after="0" w:line="240" w:lineRule="auto"/>
              <w:ind w:left="1020"/>
            </w:pPr>
            <w:r>
              <w:t xml:space="preserve">De fleste skal starte til 01.01.2024, som giver tid til en god proces. </w:t>
            </w:r>
            <w:r w:rsidR="00C377A7">
              <w:t xml:space="preserve">Men igen må bestyrelsen konstatere at samlet set har skolen fået tilført </w:t>
            </w:r>
            <w:r w:rsidR="00FD60BB">
              <w:t xml:space="preserve">10 børn mere uden at der er </w:t>
            </w:r>
            <w:r w:rsidR="00167A8A">
              <w:t xml:space="preserve">fuldt penge med. </w:t>
            </w:r>
          </w:p>
          <w:p w14:paraId="70A991CE" w14:textId="77777777" w:rsidR="002136E0" w:rsidRDefault="002136E0" w:rsidP="00BA15AA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u w:val="single"/>
              </w:rPr>
            </w:pPr>
            <w:r w:rsidRPr="00167A8A">
              <w:rPr>
                <w:u w:val="single"/>
              </w:rPr>
              <w:t xml:space="preserve">Ungeprofilundersøgelsen </w:t>
            </w:r>
          </w:p>
          <w:p w14:paraId="6AB5CF92" w14:textId="473DC7A9" w:rsidR="00847130" w:rsidRPr="00847130" w:rsidRDefault="00847130" w:rsidP="00847130">
            <w:pPr>
              <w:pStyle w:val="Listeafsnit"/>
              <w:spacing w:after="0"/>
              <w:ind w:left="1020"/>
            </w:pPr>
            <w:r>
              <w:t>Va</w:t>
            </w:r>
            <w:r w:rsidRPr="00847130">
              <w:t>rde Kommune gennemfører en kommunal ungeprofilundersøgelse.</w:t>
            </w:r>
          </w:p>
          <w:p w14:paraId="5BE8F66B" w14:textId="77777777" w:rsidR="00847130" w:rsidRPr="00847130" w:rsidRDefault="00847130" w:rsidP="00847130">
            <w:pPr>
              <w:pStyle w:val="Listeafsnit"/>
              <w:spacing w:after="0"/>
              <w:ind w:left="1020"/>
            </w:pPr>
            <w:r w:rsidRPr="00847130">
              <w:t>På vores skole inviteres eleverne på 7. 8. 9.  og 10 klassetrin til at deltage.</w:t>
            </w:r>
          </w:p>
          <w:p w14:paraId="134253AC" w14:textId="514FE0D8" w:rsidR="00847130" w:rsidRPr="00847130" w:rsidRDefault="00847130" w:rsidP="00847130">
            <w:pPr>
              <w:pStyle w:val="Listeafsnit"/>
              <w:spacing w:after="0"/>
              <w:ind w:left="1020"/>
            </w:pPr>
            <w:r w:rsidRPr="00847130">
              <w:t xml:space="preserve">I den sammenhæng er der indhentet forældresammentykke for </w:t>
            </w:r>
            <w:r w:rsidR="005D0858">
              <w:t>de</w:t>
            </w:r>
            <w:r w:rsidRPr="00847130">
              <w:t xml:space="preserve"> </w:t>
            </w:r>
            <w:r w:rsidR="005D0858">
              <w:t>børn som</w:t>
            </w:r>
            <w:r w:rsidRPr="00847130">
              <w:t xml:space="preserve"> må deltage.</w:t>
            </w:r>
          </w:p>
          <w:p w14:paraId="72909711" w14:textId="77777777" w:rsidR="00847130" w:rsidRPr="00847130" w:rsidRDefault="00847130" w:rsidP="00847130">
            <w:pPr>
              <w:pStyle w:val="Listeafsnit"/>
              <w:spacing w:after="0"/>
              <w:ind w:left="1020"/>
            </w:pPr>
            <w:r w:rsidRPr="00847130">
              <w:t>Ungeprofilundersøgelsen består af spørgsmål inden for temaerne:</w:t>
            </w:r>
          </w:p>
          <w:p w14:paraId="3000601D" w14:textId="77777777" w:rsidR="00847130" w:rsidRPr="00847130" w:rsidRDefault="00847130" w:rsidP="00847130">
            <w:pPr>
              <w:pStyle w:val="Listeafsnit"/>
              <w:numPr>
                <w:ilvl w:val="0"/>
                <w:numId w:val="4"/>
              </w:numPr>
              <w:spacing w:after="0"/>
            </w:pPr>
            <w:r w:rsidRPr="00847130">
              <w:t>Trivsel</w:t>
            </w:r>
          </w:p>
          <w:p w14:paraId="1973F29B" w14:textId="77777777" w:rsidR="00847130" w:rsidRPr="00847130" w:rsidRDefault="00847130" w:rsidP="00847130">
            <w:pPr>
              <w:pStyle w:val="Listeafsnit"/>
              <w:numPr>
                <w:ilvl w:val="0"/>
                <w:numId w:val="4"/>
              </w:numPr>
              <w:spacing w:after="0"/>
            </w:pPr>
            <w:r w:rsidRPr="00847130">
              <w:t>Familie-, uddannelses-, arbejds- og fritidsliv</w:t>
            </w:r>
          </w:p>
          <w:p w14:paraId="102EF562" w14:textId="77777777" w:rsidR="00847130" w:rsidRPr="00847130" w:rsidRDefault="00847130" w:rsidP="00847130">
            <w:pPr>
              <w:pStyle w:val="Listeafsnit"/>
              <w:numPr>
                <w:ilvl w:val="0"/>
                <w:numId w:val="4"/>
              </w:numPr>
              <w:spacing w:after="0"/>
            </w:pPr>
            <w:r w:rsidRPr="00847130">
              <w:t>Rusmidler</w:t>
            </w:r>
          </w:p>
          <w:p w14:paraId="7488789B" w14:textId="77777777" w:rsidR="00847130" w:rsidRPr="00847130" w:rsidRDefault="00847130" w:rsidP="00847130">
            <w:pPr>
              <w:pStyle w:val="Listeafsnit"/>
              <w:numPr>
                <w:ilvl w:val="0"/>
                <w:numId w:val="4"/>
              </w:numPr>
              <w:spacing w:after="0"/>
            </w:pPr>
            <w:r w:rsidRPr="00847130">
              <w:t>Risikoadfærd</w:t>
            </w:r>
          </w:p>
          <w:p w14:paraId="76CAF167" w14:textId="77777777" w:rsidR="0071553D" w:rsidRDefault="0071553D" w:rsidP="007E2D3A">
            <w:r>
              <w:t xml:space="preserve">                    </w:t>
            </w:r>
            <w:r w:rsidR="00847130" w:rsidRPr="00847130">
              <w:t xml:space="preserve">Svarende på spørgsmålene behandles anonymt og bruges til at skabe et </w:t>
            </w:r>
            <w:r>
              <w:t xml:space="preserve">                 </w:t>
            </w:r>
          </w:p>
          <w:p w14:paraId="63ABB3BC" w14:textId="29D731D3" w:rsidR="00167A8A" w:rsidRPr="007E2D3A" w:rsidRDefault="0071553D" w:rsidP="007E2D3A">
            <w:r>
              <w:t xml:space="preserve">                     </w:t>
            </w:r>
            <w:r w:rsidR="00847130" w:rsidRPr="00847130">
              <w:t>trivselsoverblik over unge i Varde kommune på et generelt plan </w:t>
            </w:r>
          </w:p>
          <w:p w14:paraId="471F9413" w14:textId="77777777" w:rsidR="002136E0" w:rsidRPr="002D3C1B" w:rsidRDefault="002136E0" w:rsidP="00BA15AA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u w:val="single"/>
              </w:rPr>
            </w:pPr>
            <w:r w:rsidRPr="002D3C1B">
              <w:rPr>
                <w:u w:val="single"/>
              </w:rPr>
              <w:t xml:space="preserve">Kompetencecentret </w:t>
            </w:r>
          </w:p>
          <w:p w14:paraId="272E2DCD" w14:textId="3E278357" w:rsidR="0029675A" w:rsidRDefault="00AC7653" w:rsidP="0071553D">
            <w:pPr>
              <w:pStyle w:val="Listeafsnit"/>
              <w:spacing w:after="0" w:line="240" w:lineRule="auto"/>
              <w:ind w:left="1020"/>
            </w:pPr>
            <w:r>
              <w:t xml:space="preserve">Der er desværre medarbejdere mangel på kompetencecenteret. PT </w:t>
            </w:r>
            <w:r w:rsidR="0029675A">
              <w:t>mangler vi 2 psykologer og en pædagog skal sygemeldes grundet operation. Særlig mangel på psykologer udfordrer den daglig drift, og har været et problem siden sommerferien.</w:t>
            </w:r>
          </w:p>
          <w:p w14:paraId="5A2918A5" w14:textId="5EE4716D" w:rsidR="0029675A" w:rsidRDefault="004B2FA8" w:rsidP="007E2D3A">
            <w:pPr>
              <w:pStyle w:val="Listeafsnit"/>
              <w:spacing w:after="0" w:line="240" w:lineRule="auto"/>
              <w:ind w:left="1020"/>
            </w:pPr>
            <w:r>
              <w:t xml:space="preserve">Som noget nyt har ledelsen stoppe alle interne opgaver på Jacobi for at sikker at der er </w:t>
            </w:r>
            <w:r w:rsidR="00E5171F">
              <w:t>timer til de eksterne opgaverne.</w:t>
            </w:r>
            <w:r w:rsidR="002D3C1B">
              <w:t xml:space="preserve"> </w:t>
            </w:r>
          </w:p>
          <w:p w14:paraId="7F6B8C05" w14:textId="77777777" w:rsidR="00C8081B" w:rsidRDefault="00C8081B" w:rsidP="00BA15AA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u w:val="single"/>
              </w:rPr>
            </w:pPr>
            <w:r w:rsidRPr="002D3C1B">
              <w:rPr>
                <w:u w:val="single"/>
              </w:rPr>
              <w:t xml:space="preserve">Mangle på psykologer </w:t>
            </w:r>
          </w:p>
          <w:p w14:paraId="4577D873" w14:textId="74A56AB0" w:rsidR="002D3C1B" w:rsidRPr="002D3C1B" w:rsidRDefault="002D3C1B" w:rsidP="002D3C1B">
            <w:pPr>
              <w:pStyle w:val="Listeafsnit"/>
              <w:spacing w:after="0" w:line="240" w:lineRule="auto"/>
              <w:ind w:left="1020"/>
            </w:pPr>
            <w:r w:rsidRPr="002D3C1B">
              <w:t xml:space="preserve">Jacobi </w:t>
            </w:r>
            <w:r>
              <w:t xml:space="preserve">som helhed er </w:t>
            </w:r>
            <w:r w:rsidR="00810111">
              <w:t>massiv</w:t>
            </w:r>
            <w:r>
              <w:t xml:space="preserve"> udfordret på</w:t>
            </w:r>
            <w:r w:rsidR="00810111">
              <w:t>,</w:t>
            </w:r>
            <w:r>
              <w:t xml:space="preserve"> at der </w:t>
            </w:r>
            <w:r w:rsidR="0058558F">
              <w:t xml:space="preserve">pt </w:t>
            </w:r>
            <w:r w:rsidR="00810111">
              <w:t>kun</w:t>
            </w:r>
            <w:r w:rsidR="0058558F">
              <w:t xml:space="preserve"> er</w:t>
            </w:r>
            <w:r w:rsidR="00810111">
              <w:t xml:space="preserve"> </w:t>
            </w:r>
            <w:r w:rsidR="0058558F">
              <w:t>en</w:t>
            </w:r>
            <w:r w:rsidR="00810111">
              <w:t xml:space="preserve"> psykolog tilknyttet skolen og dagtilbud</w:t>
            </w:r>
            <w:r w:rsidR="0071553D">
              <w:t xml:space="preserve">. Så vi ser frem til at stillingerne igen bliver besat. </w:t>
            </w:r>
          </w:p>
          <w:p w14:paraId="3B2941DD" w14:textId="0C7FCFF8" w:rsidR="00C8081B" w:rsidRPr="00324804" w:rsidRDefault="00C8081B" w:rsidP="0071553D">
            <w:pPr>
              <w:pStyle w:val="Listeafsnit"/>
              <w:spacing w:after="0" w:line="240" w:lineRule="auto"/>
              <w:ind w:left="1020"/>
            </w:pPr>
          </w:p>
        </w:tc>
      </w:tr>
      <w:tr w:rsidR="007B0CA7" w:rsidRPr="00B07090" w14:paraId="451C347D" w14:textId="77777777" w:rsidTr="00A23019">
        <w:trPr>
          <w:trHeight w:val="425"/>
        </w:trPr>
        <w:tc>
          <w:tcPr>
            <w:tcW w:w="962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57033CD" w14:textId="2F153065" w:rsidR="007B0CA7" w:rsidRPr="00B07090" w:rsidRDefault="00A23019" w:rsidP="007B0CA7">
            <w:r>
              <w:lastRenderedPageBreak/>
              <w:t xml:space="preserve">Behandlingspunkt </w:t>
            </w:r>
          </w:p>
        </w:tc>
        <w:tc>
          <w:tcPr>
            <w:tcW w:w="4038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31665666" w14:textId="643EFAC9" w:rsidR="006A60F4" w:rsidRDefault="006A60F4" w:rsidP="007B0C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Skærmbrug i skoletiden </w:t>
            </w:r>
            <w:r w:rsidR="009209E1">
              <w:rPr>
                <w:b/>
                <w:bCs/>
              </w:rPr>
              <w:t xml:space="preserve">fortsat </w:t>
            </w:r>
          </w:p>
          <w:p w14:paraId="1A900C65" w14:textId="77777777" w:rsidR="007B0CA7" w:rsidRPr="00FC17EE" w:rsidRDefault="00221E77" w:rsidP="00BA15AA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r w:rsidRPr="00FC17EE">
              <w:rPr>
                <w:u w:val="single"/>
              </w:rPr>
              <w:t>Bestyrelsen skal behandle og udarbejde nogle retningslinjer for skærmbrug i skoletiden, herunder mobil</w:t>
            </w:r>
            <w:r w:rsidR="00104577" w:rsidRPr="00FC17EE">
              <w:rPr>
                <w:u w:val="single"/>
              </w:rPr>
              <w:t>brug</w:t>
            </w:r>
            <w:r w:rsidR="002A5AC9" w:rsidRPr="00FC17EE">
              <w:rPr>
                <w:u w:val="single"/>
              </w:rPr>
              <w:t xml:space="preserve">. </w:t>
            </w:r>
          </w:p>
          <w:p w14:paraId="27FE6C33" w14:textId="5335A630" w:rsidR="002A5AC9" w:rsidRPr="00FC17EE" w:rsidRDefault="006C77E0" w:rsidP="00BA15AA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u w:val="single"/>
              </w:rPr>
            </w:pPr>
            <w:r w:rsidRPr="00FC17EE">
              <w:rPr>
                <w:u w:val="single"/>
              </w:rPr>
              <w:t xml:space="preserve">Udkast behandles til efterfølgende behandling i MED </w:t>
            </w:r>
          </w:p>
          <w:p w14:paraId="17ABFFE7" w14:textId="44A9A52C" w:rsidR="0058558F" w:rsidRDefault="001656A5" w:rsidP="0058558F">
            <w:r>
              <w:t xml:space="preserve">Et udkast til en retningslinje bliv behandlet og rettet til. Bestyrelsen besluttede at </w:t>
            </w:r>
            <w:r w:rsidR="00A9115E">
              <w:t xml:space="preserve">Jacobi fremover skab være </w:t>
            </w:r>
            <w:r w:rsidR="00FC17EE">
              <w:t xml:space="preserve">en </w:t>
            </w:r>
            <w:r w:rsidR="00A9115E">
              <w:t xml:space="preserve">mobilfri skole, dog med mulighed for </w:t>
            </w:r>
            <w:r w:rsidR="000A05AB">
              <w:t>særlige forløb</w:t>
            </w:r>
            <w:r w:rsidR="00FC17EE">
              <w:t xml:space="preserve"> og af</w:t>
            </w:r>
            <w:r w:rsidR="00AA0B49">
              <w:t>taler,</w:t>
            </w:r>
            <w:r w:rsidR="000A05AB">
              <w:t xml:space="preserve"> hvor elever kan bliv</w:t>
            </w:r>
            <w:r w:rsidR="00AA0B49">
              <w:t>e</w:t>
            </w:r>
            <w:r w:rsidR="000A05AB">
              <w:t xml:space="preserve"> udfordret</w:t>
            </w:r>
            <w:r w:rsidR="00773BBF">
              <w:t xml:space="preserve">. For at skabe handlemuligheder for de enkelte klasseteams </w:t>
            </w:r>
            <w:r w:rsidR="00BA0C0C">
              <w:t xml:space="preserve">er det op til </w:t>
            </w:r>
            <w:r w:rsidR="003F6311">
              <w:t>den enkelte personalegruppe</w:t>
            </w:r>
            <w:r w:rsidR="00AA0B49">
              <w:t>,</w:t>
            </w:r>
            <w:r w:rsidR="00BA0C0C">
              <w:t xml:space="preserve"> hvordan og hvor</w:t>
            </w:r>
            <w:r w:rsidR="00AA0B49">
              <w:t>når</w:t>
            </w:r>
            <w:r w:rsidR="00BA0C0C">
              <w:t xml:space="preserve"> retnings</w:t>
            </w:r>
            <w:r w:rsidR="00422514">
              <w:t xml:space="preserve">linjen skal </w:t>
            </w:r>
            <w:r w:rsidR="004830C3">
              <w:t>have</w:t>
            </w:r>
            <w:r w:rsidR="00422514">
              <w:t xml:space="preserve"> gennemslagskraft. Det skal skabe grundlag for </w:t>
            </w:r>
            <w:r w:rsidR="003F6311">
              <w:t>etablering</w:t>
            </w:r>
            <w:r w:rsidR="00422514">
              <w:t xml:space="preserve"> af handle</w:t>
            </w:r>
            <w:r w:rsidR="003F6311">
              <w:t xml:space="preserve">planer </w:t>
            </w:r>
            <w:r w:rsidR="004830C3">
              <w:t>til gavn for de</w:t>
            </w:r>
            <w:r w:rsidR="003F6311">
              <w:t xml:space="preserve"> børn som kan blive udfordre at dette tiltag. Dog skal alle indfri retningslinjerne fra de nye skoleår</w:t>
            </w:r>
            <w:r w:rsidR="00E46703">
              <w:t>.</w:t>
            </w:r>
          </w:p>
          <w:p w14:paraId="29339458" w14:textId="77777777" w:rsidR="00E46703" w:rsidRDefault="00E46703" w:rsidP="0058558F"/>
          <w:p w14:paraId="2C7FFD11" w14:textId="4C356E2E" w:rsidR="00324804" w:rsidRPr="000C1078" w:rsidRDefault="00324804" w:rsidP="00FC17EE"/>
        </w:tc>
      </w:tr>
      <w:tr w:rsidR="007B0CA7" w:rsidRPr="00B07090" w14:paraId="71210BE9" w14:textId="77777777" w:rsidTr="00A23019">
        <w:trPr>
          <w:trHeight w:val="425"/>
        </w:trPr>
        <w:tc>
          <w:tcPr>
            <w:tcW w:w="962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6E91A5CF" w14:textId="18E9A43D" w:rsidR="007B0CA7" w:rsidRPr="00B07090" w:rsidRDefault="00972AA1" w:rsidP="007B0CA7">
            <w:r>
              <w:lastRenderedPageBreak/>
              <w:t>Behandlingspunkt</w:t>
            </w:r>
          </w:p>
        </w:tc>
        <w:tc>
          <w:tcPr>
            <w:tcW w:w="4038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1CB59186" w14:textId="77777777" w:rsidR="00324804" w:rsidRDefault="00536CEC" w:rsidP="00324804">
            <w:pPr>
              <w:shd w:val="clear" w:color="auto" w:fill="FFFFFF"/>
              <w:rPr>
                <w:b/>
                <w:bCs/>
              </w:rPr>
            </w:pPr>
            <w:r w:rsidRPr="00536CEC">
              <w:rPr>
                <w:b/>
                <w:bCs/>
              </w:rPr>
              <w:t xml:space="preserve">APV 2024 </w:t>
            </w:r>
          </w:p>
          <w:p w14:paraId="6D1BAC44" w14:textId="77777777" w:rsidR="00536CEC" w:rsidRPr="00D964F3" w:rsidRDefault="00536CEC" w:rsidP="00324804">
            <w:pPr>
              <w:shd w:val="clear" w:color="auto" w:fill="FFFFFF"/>
            </w:pPr>
            <w:r w:rsidRPr="00D964F3">
              <w:t xml:space="preserve">Resultatet fremlægges </w:t>
            </w:r>
          </w:p>
          <w:p w14:paraId="1CB79108" w14:textId="3ED1EE3F" w:rsidR="00536CEC" w:rsidRPr="00D964F3" w:rsidRDefault="00D964F3" w:rsidP="00324804">
            <w:pPr>
              <w:shd w:val="clear" w:color="auto" w:fill="FFFFFF"/>
            </w:pPr>
            <w:r w:rsidRPr="00D964F3">
              <w:t>I</w:t>
            </w:r>
            <w:r w:rsidR="00536CEC" w:rsidRPr="00D964F3">
              <w:t>ndsatsom</w:t>
            </w:r>
            <w:r w:rsidRPr="00D964F3">
              <w:t xml:space="preserve">råder </w:t>
            </w:r>
            <w:r w:rsidR="006E4FF5">
              <w:t xml:space="preserve">bliv diskuteret </w:t>
            </w:r>
          </w:p>
          <w:p w14:paraId="6492DC79" w14:textId="3A92E09D" w:rsidR="00D964F3" w:rsidRPr="006E4FF5" w:rsidRDefault="006E4FF5" w:rsidP="00324804">
            <w:pPr>
              <w:shd w:val="clear" w:color="auto" w:fill="FFFFFF"/>
            </w:pPr>
            <w:r>
              <w:t xml:space="preserve">bestyrelsen er generelt tilfreds med resultatet og det </w:t>
            </w:r>
            <w:r w:rsidR="00B062EC">
              <w:t xml:space="preserve">tegner sig et </w:t>
            </w:r>
            <w:r w:rsidR="00C13DC1">
              <w:t>t</w:t>
            </w:r>
            <w:r w:rsidR="00063B4F">
              <w:t xml:space="preserve">ydeligt </w:t>
            </w:r>
            <w:r w:rsidR="00B062EC">
              <w:t>billede af</w:t>
            </w:r>
            <w:r w:rsidR="00063B4F">
              <w:t>,</w:t>
            </w:r>
            <w:r w:rsidR="00B062EC">
              <w:t xml:space="preserve"> at den </w:t>
            </w:r>
            <w:r w:rsidR="00C13DC1">
              <w:t>forhandlingsproces</w:t>
            </w:r>
            <w:r w:rsidR="00063B4F">
              <w:t>,</w:t>
            </w:r>
            <w:r w:rsidR="00B062EC">
              <w:t xml:space="preserve"> som er sat </w:t>
            </w:r>
            <w:r w:rsidR="00063B4F">
              <w:t xml:space="preserve">i </w:t>
            </w:r>
            <w:proofErr w:type="gramStart"/>
            <w:r w:rsidR="00063B4F">
              <w:t>spil</w:t>
            </w:r>
            <w:proofErr w:type="gramEnd"/>
            <w:r w:rsidR="00063B4F">
              <w:t xml:space="preserve"> </w:t>
            </w:r>
            <w:r w:rsidR="00B062EC">
              <w:t xml:space="preserve">begynder at virke. </w:t>
            </w:r>
            <w:r w:rsidR="00CC7395">
              <w:t>Men besvarelserne giver også et tydeligt billede af</w:t>
            </w:r>
            <w:r w:rsidR="00063B4F">
              <w:t xml:space="preserve">, </w:t>
            </w:r>
            <w:r w:rsidR="00CC7395">
              <w:t xml:space="preserve">at der fortsat er udfordringer med </w:t>
            </w:r>
            <w:r w:rsidR="00C13DC1">
              <w:t>ledelses</w:t>
            </w:r>
            <w:r w:rsidR="00CC7395">
              <w:t>spændet og pladsmangel</w:t>
            </w:r>
            <w:r w:rsidR="00C13DC1">
              <w:t xml:space="preserve">. </w:t>
            </w:r>
            <w:r w:rsidR="00CC7395">
              <w:t xml:space="preserve"> </w:t>
            </w:r>
          </w:p>
        </w:tc>
      </w:tr>
      <w:tr w:rsidR="007B0CA7" w:rsidRPr="00B07090" w14:paraId="779EE83C" w14:textId="77777777" w:rsidTr="00A23019">
        <w:trPr>
          <w:trHeight w:val="425"/>
        </w:trPr>
        <w:tc>
          <w:tcPr>
            <w:tcW w:w="962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2C21E8F" w14:textId="6DA394CE" w:rsidR="007B0CA7" w:rsidRPr="00B07090" w:rsidRDefault="00972AA1" w:rsidP="007B0CA7">
            <w:r>
              <w:t>Orienteringspunkt</w:t>
            </w:r>
          </w:p>
        </w:tc>
        <w:tc>
          <w:tcPr>
            <w:tcW w:w="4038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203932AD" w14:textId="77777777" w:rsidR="00972AA1" w:rsidRDefault="00972AA1" w:rsidP="00972AA1">
            <w:pPr>
              <w:rPr>
                <w:u w:val="single"/>
              </w:rPr>
            </w:pPr>
            <w:r>
              <w:rPr>
                <w:b/>
                <w:bCs/>
              </w:rPr>
              <w:t xml:space="preserve">Økonomi </w:t>
            </w:r>
          </w:p>
          <w:p w14:paraId="4D59D27D" w14:textId="77777777" w:rsidR="00972AA1" w:rsidRDefault="00972AA1" w:rsidP="00972AA1">
            <w:pPr>
              <w:pStyle w:val="Listeafsnit"/>
              <w:numPr>
                <w:ilvl w:val="0"/>
                <w:numId w:val="3"/>
              </w:numPr>
              <w:shd w:val="clear" w:color="auto" w:fill="FFFFFF"/>
              <w:spacing w:after="0" w:line="240" w:lineRule="auto"/>
            </w:pPr>
            <w:r>
              <w:t xml:space="preserve">Fremlæggelse af økonomiopfølgning </w:t>
            </w:r>
          </w:p>
          <w:p w14:paraId="3C1B1FC7" w14:textId="3604CC78" w:rsidR="007B0CA7" w:rsidRPr="00D41C3C" w:rsidRDefault="0017664F" w:rsidP="00972A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Økonomien blev fremlagt med en nedskrivning af underskuddet på 200.000 kr.</w:t>
            </w:r>
          </w:p>
        </w:tc>
      </w:tr>
      <w:tr w:rsidR="007B0CA7" w:rsidRPr="00B07090" w14:paraId="693A8EB2" w14:textId="77777777" w:rsidTr="00A23019">
        <w:trPr>
          <w:trHeight w:val="425"/>
        </w:trPr>
        <w:tc>
          <w:tcPr>
            <w:tcW w:w="962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9EFE0F5" w14:textId="77777777" w:rsidR="007B0CA7" w:rsidRPr="00B07090" w:rsidRDefault="007B0CA7" w:rsidP="007B0CA7"/>
        </w:tc>
        <w:tc>
          <w:tcPr>
            <w:tcW w:w="4038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2295D5DF" w14:textId="38CD4829" w:rsidR="007B0CA7" w:rsidRPr="00B07090" w:rsidRDefault="00972AA1" w:rsidP="007B0CA7">
            <w:r>
              <w:rPr>
                <w:rFonts w:cstheme="minorHAnsi"/>
                <w:sz w:val="24"/>
                <w:szCs w:val="24"/>
              </w:rPr>
              <w:t>EVT.</w:t>
            </w:r>
          </w:p>
        </w:tc>
      </w:tr>
    </w:tbl>
    <w:p w14:paraId="2143BED7" w14:textId="16353C16" w:rsidR="0088659C" w:rsidRPr="00B07090" w:rsidRDefault="0088659C" w:rsidP="00B07090"/>
    <w:sectPr w:rsidR="0088659C" w:rsidRPr="00B07090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89009" w14:textId="77777777" w:rsidR="003D3A10" w:rsidRDefault="003D3A10" w:rsidP="0053407E">
      <w:pPr>
        <w:spacing w:after="0" w:line="240" w:lineRule="auto"/>
      </w:pPr>
      <w:r>
        <w:separator/>
      </w:r>
    </w:p>
  </w:endnote>
  <w:endnote w:type="continuationSeparator" w:id="0">
    <w:p w14:paraId="759F7896" w14:textId="77777777" w:rsidR="003D3A10" w:rsidRDefault="003D3A10" w:rsidP="0053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7420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824C48" w14:textId="77777777" w:rsidR="00F14B52" w:rsidRDefault="00F14B52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B56383" w14:textId="77777777" w:rsidR="00F14B52" w:rsidRDefault="00F14B5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7ECD3" w14:textId="77777777" w:rsidR="003D3A10" w:rsidRDefault="003D3A10" w:rsidP="0053407E">
      <w:pPr>
        <w:spacing w:after="0" w:line="240" w:lineRule="auto"/>
      </w:pPr>
      <w:r>
        <w:separator/>
      </w:r>
    </w:p>
  </w:footnote>
  <w:footnote w:type="continuationSeparator" w:id="0">
    <w:p w14:paraId="47DED8BD" w14:textId="77777777" w:rsidR="003D3A10" w:rsidRDefault="003D3A10" w:rsidP="00534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A6CCA"/>
    <w:multiLevelType w:val="hybridMultilevel"/>
    <w:tmpl w:val="C26A16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820A0"/>
    <w:multiLevelType w:val="multilevel"/>
    <w:tmpl w:val="B1C6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E5458"/>
    <w:multiLevelType w:val="hybridMultilevel"/>
    <w:tmpl w:val="0BAE8964"/>
    <w:lvl w:ilvl="0" w:tplc="040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5B2A2A2C"/>
    <w:multiLevelType w:val="hybridMultilevel"/>
    <w:tmpl w:val="3E76A9DA"/>
    <w:lvl w:ilvl="0" w:tplc="040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246916303">
    <w:abstractNumId w:val="3"/>
  </w:num>
  <w:num w:numId="2" w16cid:durableId="186987134">
    <w:abstractNumId w:val="2"/>
  </w:num>
  <w:num w:numId="3" w16cid:durableId="1758283867">
    <w:abstractNumId w:val="0"/>
  </w:num>
  <w:num w:numId="4" w16cid:durableId="20015415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C5F"/>
    <w:rsid w:val="0000097A"/>
    <w:rsid w:val="00000D19"/>
    <w:rsid w:val="00002030"/>
    <w:rsid w:val="000026DE"/>
    <w:rsid w:val="00002AED"/>
    <w:rsid w:val="00005C0B"/>
    <w:rsid w:val="00006167"/>
    <w:rsid w:val="00010CA6"/>
    <w:rsid w:val="00013B5D"/>
    <w:rsid w:val="000140F9"/>
    <w:rsid w:val="00015FB8"/>
    <w:rsid w:val="000216B4"/>
    <w:rsid w:val="000239B1"/>
    <w:rsid w:val="00023E3F"/>
    <w:rsid w:val="00030C27"/>
    <w:rsid w:val="000317D1"/>
    <w:rsid w:val="000359C5"/>
    <w:rsid w:val="000374CB"/>
    <w:rsid w:val="00037B89"/>
    <w:rsid w:val="00045E4F"/>
    <w:rsid w:val="00050FE4"/>
    <w:rsid w:val="0005343F"/>
    <w:rsid w:val="0005592F"/>
    <w:rsid w:val="0005688A"/>
    <w:rsid w:val="00057E20"/>
    <w:rsid w:val="00057F69"/>
    <w:rsid w:val="0006205E"/>
    <w:rsid w:val="0006283B"/>
    <w:rsid w:val="00063B4F"/>
    <w:rsid w:val="00064E20"/>
    <w:rsid w:val="00067D97"/>
    <w:rsid w:val="00067DEB"/>
    <w:rsid w:val="000708CA"/>
    <w:rsid w:val="00070A78"/>
    <w:rsid w:val="00073409"/>
    <w:rsid w:val="00073861"/>
    <w:rsid w:val="0007396A"/>
    <w:rsid w:val="00075360"/>
    <w:rsid w:val="00076724"/>
    <w:rsid w:val="00080F6E"/>
    <w:rsid w:val="00082D88"/>
    <w:rsid w:val="00083931"/>
    <w:rsid w:val="00083FFD"/>
    <w:rsid w:val="000A0176"/>
    <w:rsid w:val="000A05AB"/>
    <w:rsid w:val="000A05EA"/>
    <w:rsid w:val="000A2D7F"/>
    <w:rsid w:val="000A3E06"/>
    <w:rsid w:val="000A45D9"/>
    <w:rsid w:val="000A47AC"/>
    <w:rsid w:val="000A5D1C"/>
    <w:rsid w:val="000B0B23"/>
    <w:rsid w:val="000B15FB"/>
    <w:rsid w:val="000B31F6"/>
    <w:rsid w:val="000B3D18"/>
    <w:rsid w:val="000B547F"/>
    <w:rsid w:val="000C1001"/>
    <w:rsid w:val="000C1078"/>
    <w:rsid w:val="000C1ED8"/>
    <w:rsid w:val="000C2D85"/>
    <w:rsid w:val="000C2F76"/>
    <w:rsid w:val="000C3375"/>
    <w:rsid w:val="000C46EE"/>
    <w:rsid w:val="000C5C8D"/>
    <w:rsid w:val="000C6627"/>
    <w:rsid w:val="000D4460"/>
    <w:rsid w:val="000D4E69"/>
    <w:rsid w:val="000D5A4D"/>
    <w:rsid w:val="000D6603"/>
    <w:rsid w:val="000E5A72"/>
    <w:rsid w:val="000F199D"/>
    <w:rsid w:val="000F4AC4"/>
    <w:rsid w:val="000F778D"/>
    <w:rsid w:val="00101EDF"/>
    <w:rsid w:val="001022E0"/>
    <w:rsid w:val="00102C82"/>
    <w:rsid w:val="0010422F"/>
    <w:rsid w:val="00104577"/>
    <w:rsid w:val="0010512A"/>
    <w:rsid w:val="00105AA1"/>
    <w:rsid w:val="001117AC"/>
    <w:rsid w:val="00111F34"/>
    <w:rsid w:val="00112E9D"/>
    <w:rsid w:val="00115986"/>
    <w:rsid w:val="001162BB"/>
    <w:rsid w:val="0012391D"/>
    <w:rsid w:val="0012407D"/>
    <w:rsid w:val="00124906"/>
    <w:rsid w:val="001302EA"/>
    <w:rsid w:val="0013035E"/>
    <w:rsid w:val="00135CD4"/>
    <w:rsid w:val="00142A05"/>
    <w:rsid w:val="00155E7B"/>
    <w:rsid w:val="00161071"/>
    <w:rsid w:val="00162249"/>
    <w:rsid w:val="001656A5"/>
    <w:rsid w:val="00165AE9"/>
    <w:rsid w:val="00167A8A"/>
    <w:rsid w:val="00170E42"/>
    <w:rsid w:val="00171CE9"/>
    <w:rsid w:val="00174648"/>
    <w:rsid w:val="0017664F"/>
    <w:rsid w:val="00177AFF"/>
    <w:rsid w:val="00181217"/>
    <w:rsid w:val="001826E6"/>
    <w:rsid w:val="00186B7E"/>
    <w:rsid w:val="0019173E"/>
    <w:rsid w:val="00191E94"/>
    <w:rsid w:val="0019379E"/>
    <w:rsid w:val="001A0646"/>
    <w:rsid w:val="001A14F9"/>
    <w:rsid w:val="001A5463"/>
    <w:rsid w:val="001A5701"/>
    <w:rsid w:val="001A6E56"/>
    <w:rsid w:val="001B1919"/>
    <w:rsid w:val="001B1FF7"/>
    <w:rsid w:val="001B42AE"/>
    <w:rsid w:val="001B5060"/>
    <w:rsid w:val="001B52C6"/>
    <w:rsid w:val="001C1BA6"/>
    <w:rsid w:val="001C1DAB"/>
    <w:rsid w:val="001C5E2E"/>
    <w:rsid w:val="001D41F2"/>
    <w:rsid w:val="001D6884"/>
    <w:rsid w:val="001E2830"/>
    <w:rsid w:val="001E3E66"/>
    <w:rsid w:val="001E3FA1"/>
    <w:rsid w:val="001E424E"/>
    <w:rsid w:val="001E430B"/>
    <w:rsid w:val="001F3315"/>
    <w:rsid w:val="001F440F"/>
    <w:rsid w:val="001F7BF8"/>
    <w:rsid w:val="00202135"/>
    <w:rsid w:val="00203812"/>
    <w:rsid w:val="00203AB7"/>
    <w:rsid w:val="002052ED"/>
    <w:rsid w:val="00207316"/>
    <w:rsid w:val="00207D59"/>
    <w:rsid w:val="0021039D"/>
    <w:rsid w:val="0021122E"/>
    <w:rsid w:val="002113DC"/>
    <w:rsid w:val="00212009"/>
    <w:rsid w:val="002136E0"/>
    <w:rsid w:val="00213C12"/>
    <w:rsid w:val="00216A64"/>
    <w:rsid w:val="002170AA"/>
    <w:rsid w:val="00221C01"/>
    <w:rsid w:val="00221E77"/>
    <w:rsid w:val="00225A79"/>
    <w:rsid w:val="00227590"/>
    <w:rsid w:val="00227872"/>
    <w:rsid w:val="00230909"/>
    <w:rsid w:val="0023193D"/>
    <w:rsid w:val="002349A8"/>
    <w:rsid w:val="00234A22"/>
    <w:rsid w:val="0023603A"/>
    <w:rsid w:val="0024153C"/>
    <w:rsid w:val="00244AB6"/>
    <w:rsid w:val="002457AB"/>
    <w:rsid w:val="002514D7"/>
    <w:rsid w:val="00253C77"/>
    <w:rsid w:val="002542EC"/>
    <w:rsid w:val="0025515B"/>
    <w:rsid w:val="00255AE1"/>
    <w:rsid w:val="00256277"/>
    <w:rsid w:val="002639A7"/>
    <w:rsid w:val="00265ADD"/>
    <w:rsid w:val="002674A9"/>
    <w:rsid w:val="002679DA"/>
    <w:rsid w:val="0027035B"/>
    <w:rsid w:val="00271048"/>
    <w:rsid w:val="00271A5D"/>
    <w:rsid w:val="002749F5"/>
    <w:rsid w:val="002761A3"/>
    <w:rsid w:val="002761E7"/>
    <w:rsid w:val="002767FE"/>
    <w:rsid w:val="002776C0"/>
    <w:rsid w:val="002805CA"/>
    <w:rsid w:val="00281B3B"/>
    <w:rsid w:val="002828C5"/>
    <w:rsid w:val="00284676"/>
    <w:rsid w:val="0028470F"/>
    <w:rsid w:val="00285E48"/>
    <w:rsid w:val="00294AC3"/>
    <w:rsid w:val="002957F7"/>
    <w:rsid w:val="00295D67"/>
    <w:rsid w:val="00295F22"/>
    <w:rsid w:val="0029675A"/>
    <w:rsid w:val="00296E68"/>
    <w:rsid w:val="002A1D35"/>
    <w:rsid w:val="002A3511"/>
    <w:rsid w:val="002A3D98"/>
    <w:rsid w:val="002A5AC9"/>
    <w:rsid w:val="002A7145"/>
    <w:rsid w:val="002B21C2"/>
    <w:rsid w:val="002B304D"/>
    <w:rsid w:val="002B4AED"/>
    <w:rsid w:val="002B7C60"/>
    <w:rsid w:val="002C0101"/>
    <w:rsid w:val="002C10C0"/>
    <w:rsid w:val="002C24BC"/>
    <w:rsid w:val="002C25A1"/>
    <w:rsid w:val="002C4CEB"/>
    <w:rsid w:val="002C557E"/>
    <w:rsid w:val="002C59F1"/>
    <w:rsid w:val="002D04A3"/>
    <w:rsid w:val="002D1194"/>
    <w:rsid w:val="002D2973"/>
    <w:rsid w:val="002D3C1B"/>
    <w:rsid w:val="002D602C"/>
    <w:rsid w:val="002D7EE9"/>
    <w:rsid w:val="002E10A0"/>
    <w:rsid w:val="002E610F"/>
    <w:rsid w:val="002F0BD0"/>
    <w:rsid w:val="002F2581"/>
    <w:rsid w:val="002F44F9"/>
    <w:rsid w:val="002F4E2A"/>
    <w:rsid w:val="002F557A"/>
    <w:rsid w:val="002F5D4E"/>
    <w:rsid w:val="002F679F"/>
    <w:rsid w:val="002F6D14"/>
    <w:rsid w:val="00300F73"/>
    <w:rsid w:val="00301F2E"/>
    <w:rsid w:val="003022AE"/>
    <w:rsid w:val="00303418"/>
    <w:rsid w:val="00303B8B"/>
    <w:rsid w:val="00316939"/>
    <w:rsid w:val="00317AA3"/>
    <w:rsid w:val="003218A9"/>
    <w:rsid w:val="00324804"/>
    <w:rsid w:val="00326D75"/>
    <w:rsid w:val="00326F1B"/>
    <w:rsid w:val="00327E1C"/>
    <w:rsid w:val="00330F49"/>
    <w:rsid w:val="003311A5"/>
    <w:rsid w:val="00331D94"/>
    <w:rsid w:val="0033281E"/>
    <w:rsid w:val="00332C04"/>
    <w:rsid w:val="0033371B"/>
    <w:rsid w:val="003366D8"/>
    <w:rsid w:val="00337161"/>
    <w:rsid w:val="00337DF6"/>
    <w:rsid w:val="0034475F"/>
    <w:rsid w:val="003501BF"/>
    <w:rsid w:val="00351857"/>
    <w:rsid w:val="00351EA9"/>
    <w:rsid w:val="00352A53"/>
    <w:rsid w:val="00354223"/>
    <w:rsid w:val="0035694F"/>
    <w:rsid w:val="00361A28"/>
    <w:rsid w:val="00362DE3"/>
    <w:rsid w:val="00364473"/>
    <w:rsid w:val="00364624"/>
    <w:rsid w:val="00366DFD"/>
    <w:rsid w:val="00371F92"/>
    <w:rsid w:val="00373B76"/>
    <w:rsid w:val="00375C0D"/>
    <w:rsid w:val="0037693B"/>
    <w:rsid w:val="0038001F"/>
    <w:rsid w:val="003824A7"/>
    <w:rsid w:val="003837BC"/>
    <w:rsid w:val="00384485"/>
    <w:rsid w:val="003847CF"/>
    <w:rsid w:val="0039209E"/>
    <w:rsid w:val="0039217C"/>
    <w:rsid w:val="003947C9"/>
    <w:rsid w:val="003965C5"/>
    <w:rsid w:val="00396974"/>
    <w:rsid w:val="0039761D"/>
    <w:rsid w:val="003A4383"/>
    <w:rsid w:val="003B0635"/>
    <w:rsid w:val="003B17A3"/>
    <w:rsid w:val="003B3B48"/>
    <w:rsid w:val="003B4585"/>
    <w:rsid w:val="003B7307"/>
    <w:rsid w:val="003C2C69"/>
    <w:rsid w:val="003C4161"/>
    <w:rsid w:val="003C5C6B"/>
    <w:rsid w:val="003C6F3C"/>
    <w:rsid w:val="003D12C9"/>
    <w:rsid w:val="003D22B7"/>
    <w:rsid w:val="003D2CC4"/>
    <w:rsid w:val="003D3A10"/>
    <w:rsid w:val="003D6E6B"/>
    <w:rsid w:val="003D7DE9"/>
    <w:rsid w:val="003E183B"/>
    <w:rsid w:val="003E2EF5"/>
    <w:rsid w:val="003E454E"/>
    <w:rsid w:val="003E4FDC"/>
    <w:rsid w:val="003E50A7"/>
    <w:rsid w:val="003E5A12"/>
    <w:rsid w:val="003E5A75"/>
    <w:rsid w:val="003F1A0E"/>
    <w:rsid w:val="003F361A"/>
    <w:rsid w:val="003F6311"/>
    <w:rsid w:val="003F7648"/>
    <w:rsid w:val="003F79F1"/>
    <w:rsid w:val="00400A60"/>
    <w:rsid w:val="00403B6B"/>
    <w:rsid w:val="00406327"/>
    <w:rsid w:val="004071E6"/>
    <w:rsid w:val="0040726B"/>
    <w:rsid w:val="00413515"/>
    <w:rsid w:val="00416601"/>
    <w:rsid w:val="00416794"/>
    <w:rsid w:val="00416A6A"/>
    <w:rsid w:val="004174E9"/>
    <w:rsid w:val="00417F83"/>
    <w:rsid w:val="0042174B"/>
    <w:rsid w:val="00422396"/>
    <w:rsid w:val="00422514"/>
    <w:rsid w:val="00422786"/>
    <w:rsid w:val="004231B6"/>
    <w:rsid w:val="00425630"/>
    <w:rsid w:val="00426DC0"/>
    <w:rsid w:val="0043030D"/>
    <w:rsid w:val="004331C5"/>
    <w:rsid w:val="0043392E"/>
    <w:rsid w:val="004348F1"/>
    <w:rsid w:val="004373BA"/>
    <w:rsid w:val="004402A3"/>
    <w:rsid w:val="00441CD6"/>
    <w:rsid w:val="0044369B"/>
    <w:rsid w:val="0044770F"/>
    <w:rsid w:val="00451465"/>
    <w:rsid w:val="004515CF"/>
    <w:rsid w:val="00452C37"/>
    <w:rsid w:val="00454C3E"/>
    <w:rsid w:val="004555FA"/>
    <w:rsid w:val="00460DDE"/>
    <w:rsid w:val="00461876"/>
    <w:rsid w:val="00467700"/>
    <w:rsid w:val="0047043F"/>
    <w:rsid w:val="00471292"/>
    <w:rsid w:val="004742E3"/>
    <w:rsid w:val="004830C3"/>
    <w:rsid w:val="00484451"/>
    <w:rsid w:val="004854A0"/>
    <w:rsid w:val="004856E3"/>
    <w:rsid w:val="004878F5"/>
    <w:rsid w:val="0049462D"/>
    <w:rsid w:val="0049543C"/>
    <w:rsid w:val="00496D31"/>
    <w:rsid w:val="00497551"/>
    <w:rsid w:val="004A2F34"/>
    <w:rsid w:val="004A2FFC"/>
    <w:rsid w:val="004A37FE"/>
    <w:rsid w:val="004A38DE"/>
    <w:rsid w:val="004B008D"/>
    <w:rsid w:val="004B2FA8"/>
    <w:rsid w:val="004B651E"/>
    <w:rsid w:val="004C2403"/>
    <w:rsid w:val="004C2E25"/>
    <w:rsid w:val="004C2EF7"/>
    <w:rsid w:val="004C4AE1"/>
    <w:rsid w:val="004C4F9B"/>
    <w:rsid w:val="004C5DA9"/>
    <w:rsid w:val="004C7206"/>
    <w:rsid w:val="004C791C"/>
    <w:rsid w:val="004D78C1"/>
    <w:rsid w:val="004E105B"/>
    <w:rsid w:val="004E3938"/>
    <w:rsid w:val="004E7690"/>
    <w:rsid w:val="004E7C5F"/>
    <w:rsid w:val="004F0D7B"/>
    <w:rsid w:val="004F2C56"/>
    <w:rsid w:val="004F4BA6"/>
    <w:rsid w:val="004F5E8E"/>
    <w:rsid w:val="005018D2"/>
    <w:rsid w:val="0050217F"/>
    <w:rsid w:val="00503C3C"/>
    <w:rsid w:val="00503E29"/>
    <w:rsid w:val="00504A17"/>
    <w:rsid w:val="00505F2E"/>
    <w:rsid w:val="00510C12"/>
    <w:rsid w:val="00512504"/>
    <w:rsid w:val="0051341E"/>
    <w:rsid w:val="00517728"/>
    <w:rsid w:val="00520645"/>
    <w:rsid w:val="00523DC0"/>
    <w:rsid w:val="005242DF"/>
    <w:rsid w:val="005315DE"/>
    <w:rsid w:val="0053166F"/>
    <w:rsid w:val="005338CC"/>
    <w:rsid w:val="0053393B"/>
    <w:rsid w:val="0053407E"/>
    <w:rsid w:val="0053516A"/>
    <w:rsid w:val="00536CEC"/>
    <w:rsid w:val="005374E3"/>
    <w:rsid w:val="005418DF"/>
    <w:rsid w:val="00541A7F"/>
    <w:rsid w:val="00541BD8"/>
    <w:rsid w:val="00544BC2"/>
    <w:rsid w:val="00547F22"/>
    <w:rsid w:val="00560829"/>
    <w:rsid w:val="00560CA8"/>
    <w:rsid w:val="0057119B"/>
    <w:rsid w:val="005745F0"/>
    <w:rsid w:val="00574A96"/>
    <w:rsid w:val="0057682D"/>
    <w:rsid w:val="00577204"/>
    <w:rsid w:val="0058142A"/>
    <w:rsid w:val="005850BF"/>
    <w:rsid w:val="0058558F"/>
    <w:rsid w:val="00586A91"/>
    <w:rsid w:val="00591886"/>
    <w:rsid w:val="005920B0"/>
    <w:rsid w:val="0059695C"/>
    <w:rsid w:val="005971BE"/>
    <w:rsid w:val="005A0186"/>
    <w:rsid w:val="005A2779"/>
    <w:rsid w:val="005A3667"/>
    <w:rsid w:val="005A553B"/>
    <w:rsid w:val="005B3604"/>
    <w:rsid w:val="005C0FC8"/>
    <w:rsid w:val="005C2089"/>
    <w:rsid w:val="005C397A"/>
    <w:rsid w:val="005C5A7A"/>
    <w:rsid w:val="005C763D"/>
    <w:rsid w:val="005D0175"/>
    <w:rsid w:val="005D0858"/>
    <w:rsid w:val="005D4040"/>
    <w:rsid w:val="005D7CDB"/>
    <w:rsid w:val="005E0A75"/>
    <w:rsid w:val="005E24EF"/>
    <w:rsid w:val="005E2B77"/>
    <w:rsid w:val="005E6284"/>
    <w:rsid w:val="005E6305"/>
    <w:rsid w:val="005E76F6"/>
    <w:rsid w:val="005F1054"/>
    <w:rsid w:val="005F3B71"/>
    <w:rsid w:val="005F3C54"/>
    <w:rsid w:val="005F3FD6"/>
    <w:rsid w:val="005F5280"/>
    <w:rsid w:val="005F5FA9"/>
    <w:rsid w:val="005F635C"/>
    <w:rsid w:val="005F65FF"/>
    <w:rsid w:val="0060132E"/>
    <w:rsid w:val="006026B9"/>
    <w:rsid w:val="00604D3E"/>
    <w:rsid w:val="00607F56"/>
    <w:rsid w:val="00610DB1"/>
    <w:rsid w:val="006112B3"/>
    <w:rsid w:val="006119B2"/>
    <w:rsid w:val="0061463C"/>
    <w:rsid w:val="00614C4E"/>
    <w:rsid w:val="00622428"/>
    <w:rsid w:val="006242A6"/>
    <w:rsid w:val="00625AE9"/>
    <w:rsid w:val="00627DB4"/>
    <w:rsid w:val="00630A40"/>
    <w:rsid w:val="006322A3"/>
    <w:rsid w:val="006360B4"/>
    <w:rsid w:val="00636CD7"/>
    <w:rsid w:val="00641A58"/>
    <w:rsid w:val="00642349"/>
    <w:rsid w:val="00646463"/>
    <w:rsid w:val="00650EF3"/>
    <w:rsid w:val="00650F12"/>
    <w:rsid w:val="00651A02"/>
    <w:rsid w:val="006536A8"/>
    <w:rsid w:val="00654D0E"/>
    <w:rsid w:val="0065569A"/>
    <w:rsid w:val="00656F0D"/>
    <w:rsid w:val="00657177"/>
    <w:rsid w:val="006616BA"/>
    <w:rsid w:val="00664EA5"/>
    <w:rsid w:val="00666D29"/>
    <w:rsid w:val="00667160"/>
    <w:rsid w:val="00673272"/>
    <w:rsid w:val="00673399"/>
    <w:rsid w:val="00675285"/>
    <w:rsid w:val="00675F72"/>
    <w:rsid w:val="00683012"/>
    <w:rsid w:val="0068344B"/>
    <w:rsid w:val="00684205"/>
    <w:rsid w:val="00684BDA"/>
    <w:rsid w:val="00687A34"/>
    <w:rsid w:val="0069041B"/>
    <w:rsid w:val="006905EF"/>
    <w:rsid w:val="006907FF"/>
    <w:rsid w:val="0069577C"/>
    <w:rsid w:val="00696372"/>
    <w:rsid w:val="00696E85"/>
    <w:rsid w:val="006A03AD"/>
    <w:rsid w:val="006A21CB"/>
    <w:rsid w:val="006A27DB"/>
    <w:rsid w:val="006A60F4"/>
    <w:rsid w:val="006A650B"/>
    <w:rsid w:val="006A670E"/>
    <w:rsid w:val="006B15A0"/>
    <w:rsid w:val="006B2087"/>
    <w:rsid w:val="006B7066"/>
    <w:rsid w:val="006B7BD7"/>
    <w:rsid w:val="006C6679"/>
    <w:rsid w:val="006C77E0"/>
    <w:rsid w:val="006D0E8C"/>
    <w:rsid w:val="006E0A45"/>
    <w:rsid w:val="006E0C2D"/>
    <w:rsid w:val="006E1DAE"/>
    <w:rsid w:val="006E33A0"/>
    <w:rsid w:val="006E4579"/>
    <w:rsid w:val="006E4915"/>
    <w:rsid w:val="006E4FF5"/>
    <w:rsid w:val="006E657F"/>
    <w:rsid w:val="006F3D6A"/>
    <w:rsid w:val="006F41BD"/>
    <w:rsid w:val="006F6811"/>
    <w:rsid w:val="006F748A"/>
    <w:rsid w:val="00701298"/>
    <w:rsid w:val="00701BE4"/>
    <w:rsid w:val="007024DC"/>
    <w:rsid w:val="00702DCD"/>
    <w:rsid w:val="0070358E"/>
    <w:rsid w:val="0070453E"/>
    <w:rsid w:val="0070632D"/>
    <w:rsid w:val="0071229B"/>
    <w:rsid w:val="007145B8"/>
    <w:rsid w:val="0071553D"/>
    <w:rsid w:val="007159AD"/>
    <w:rsid w:val="0072107C"/>
    <w:rsid w:val="0072268E"/>
    <w:rsid w:val="00722FDE"/>
    <w:rsid w:val="007250F8"/>
    <w:rsid w:val="00731C9A"/>
    <w:rsid w:val="00733ABC"/>
    <w:rsid w:val="007415F6"/>
    <w:rsid w:val="00742AE4"/>
    <w:rsid w:val="0074642B"/>
    <w:rsid w:val="007503AA"/>
    <w:rsid w:val="00750BED"/>
    <w:rsid w:val="00752A25"/>
    <w:rsid w:val="00754754"/>
    <w:rsid w:val="00762A57"/>
    <w:rsid w:val="00763782"/>
    <w:rsid w:val="00765542"/>
    <w:rsid w:val="00770DF2"/>
    <w:rsid w:val="00771DF0"/>
    <w:rsid w:val="00772AF7"/>
    <w:rsid w:val="00773BBF"/>
    <w:rsid w:val="007757AA"/>
    <w:rsid w:val="00775BFF"/>
    <w:rsid w:val="007771EF"/>
    <w:rsid w:val="00782299"/>
    <w:rsid w:val="00782C85"/>
    <w:rsid w:val="0078379A"/>
    <w:rsid w:val="00784EBB"/>
    <w:rsid w:val="00790B6B"/>
    <w:rsid w:val="00795600"/>
    <w:rsid w:val="00795E80"/>
    <w:rsid w:val="00796BC9"/>
    <w:rsid w:val="00797300"/>
    <w:rsid w:val="007974A8"/>
    <w:rsid w:val="007A287B"/>
    <w:rsid w:val="007A612D"/>
    <w:rsid w:val="007A726D"/>
    <w:rsid w:val="007B0CA7"/>
    <w:rsid w:val="007B1E1F"/>
    <w:rsid w:val="007B42A6"/>
    <w:rsid w:val="007C15C6"/>
    <w:rsid w:val="007C5585"/>
    <w:rsid w:val="007C6DE2"/>
    <w:rsid w:val="007C73FD"/>
    <w:rsid w:val="007D0B77"/>
    <w:rsid w:val="007D2B90"/>
    <w:rsid w:val="007D3E36"/>
    <w:rsid w:val="007D5246"/>
    <w:rsid w:val="007D60CA"/>
    <w:rsid w:val="007D6626"/>
    <w:rsid w:val="007D6881"/>
    <w:rsid w:val="007D69A9"/>
    <w:rsid w:val="007E182B"/>
    <w:rsid w:val="007E2D3A"/>
    <w:rsid w:val="007E37B2"/>
    <w:rsid w:val="007E544B"/>
    <w:rsid w:val="007E5A78"/>
    <w:rsid w:val="007E7435"/>
    <w:rsid w:val="007F488E"/>
    <w:rsid w:val="007F5E50"/>
    <w:rsid w:val="007F6548"/>
    <w:rsid w:val="00801C88"/>
    <w:rsid w:val="00806D3F"/>
    <w:rsid w:val="00810111"/>
    <w:rsid w:val="00815C00"/>
    <w:rsid w:val="00820E79"/>
    <w:rsid w:val="00820F49"/>
    <w:rsid w:val="008215D8"/>
    <w:rsid w:val="0082441C"/>
    <w:rsid w:val="00826C85"/>
    <w:rsid w:val="00827B41"/>
    <w:rsid w:val="00827E04"/>
    <w:rsid w:val="00830824"/>
    <w:rsid w:val="00830FE4"/>
    <w:rsid w:val="00833820"/>
    <w:rsid w:val="0083603B"/>
    <w:rsid w:val="0084156A"/>
    <w:rsid w:val="008458DB"/>
    <w:rsid w:val="00845DB8"/>
    <w:rsid w:val="00845F95"/>
    <w:rsid w:val="00847130"/>
    <w:rsid w:val="0085279D"/>
    <w:rsid w:val="00852E41"/>
    <w:rsid w:val="0085321E"/>
    <w:rsid w:val="00853D66"/>
    <w:rsid w:val="00854877"/>
    <w:rsid w:val="00855B8F"/>
    <w:rsid w:val="00857159"/>
    <w:rsid w:val="0086041F"/>
    <w:rsid w:val="00862272"/>
    <w:rsid w:val="008624A0"/>
    <w:rsid w:val="008631E9"/>
    <w:rsid w:val="008643B0"/>
    <w:rsid w:val="008660BC"/>
    <w:rsid w:val="00867916"/>
    <w:rsid w:val="00872406"/>
    <w:rsid w:val="00872C56"/>
    <w:rsid w:val="00873262"/>
    <w:rsid w:val="0087355B"/>
    <w:rsid w:val="0087390C"/>
    <w:rsid w:val="00880637"/>
    <w:rsid w:val="00882613"/>
    <w:rsid w:val="00885467"/>
    <w:rsid w:val="00885714"/>
    <w:rsid w:val="00885C55"/>
    <w:rsid w:val="00885C84"/>
    <w:rsid w:val="0088659C"/>
    <w:rsid w:val="008907D7"/>
    <w:rsid w:val="00890CC2"/>
    <w:rsid w:val="0089257D"/>
    <w:rsid w:val="00893178"/>
    <w:rsid w:val="00894C84"/>
    <w:rsid w:val="00895280"/>
    <w:rsid w:val="0089768D"/>
    <w:rsid w:val="008A0BCA"/>
    <w:rsid w:val="008A35FA"/>
    <w:rsid w:val="008A5D8D"/>
    <w:rsid w:val="008B1DF8"/>
    <w:rsid w:val="008B2380"/>
    <w:rsid w:val="008B699A"/>
    <w:rsid w:val="008B7F22"/>
    <w:rsid w:val="008D287F"/>
    <w:rsid w:val="008D49C6"/>
    <w:rsid w:val="008D4BAA"/>
    <w:rsid w:val="008D7C19"/>
    <w:rsid w:val="008D7D68"/>
    <w:rsid w:val="008E0286"/>
    <w:rsid w:val="008E2E3B"/>
    <w:rsid w:val="008E39A7"/>
    <w:rsid w:val="008E4807"/>
    <w:rsid w:val="008E591D"/>
    <w:rsid w:val="008E5BB8"/>
    <w:rsid w:val="008E6391"/>
    <w:rsid w:val="008E7889"/>
    <w:rsid w:val="008F098D"/>
    <w:rsid w:val="008F2562"/>
    <w:rsid w:val="008F3073"/>
    <w:rsid w:val="008F4132"/>
    <w:rsid w:val="008F61A1"/>
    <w:rsid w:val="00901E55"/>
    <w:rsid w:val="00902663"/>
    <w:rsid w:val="00902CB2"/>
    <w:rsid w:val="00904217"/>
    <w:rsid w:val="009045B8"/>
    <w:rsid w:val="00905BB0"/>
    <w:rsid w:val="00905F98"/>
    <w:rsid w:val="00906BC9"/>
    <w:rsid w:val="00906CA5"/>
    <w:rsid w:val="00907C5B"/>
    <w:rsid w:val="00907EA3"/>
    <w:rsid w:val="0091038B"/>
    <w:rsid w:val="009111EA"/>
    <w:rsid w:val="009128BA"/>
    <w:rsid w:val="00916556"/>
    <w:rsid w:val="009209E1"/>
    <w:rsid w:val="00925919"/>
    <w:rsid w:val="00926A6D"/>
    <w:rsid w:val="009273C2"/>
    <w:rsid w:val="00927FD5"/>
    <w:rsid w:val="009300D0"/>
    <w:rsid w:val="00930734"/>
    <w:rsid w:val="00930C9F"/>
    <w:rsid w:val="00934E1F"/>
    <w:rsid w:val="00934E3A"/>
    <w:rsid w:val="00937829"/>
    <w:rsid w:val="009438E1"/>
    <w:rsid w:val="00945B6D"/>
    <w:rsid w:val="00945BF0"/>
    <w:rsid w:val="00953924"/>
    <w:rsid w:val="00960149"/>
    <w:rsid w:val="00963DDB"/>
    <w:rsid w:val="0097043A"/>
    <w:rsid w:val="00972AA1"/>
    <w:rsid w:val="00972C7C"/>
    <w:rsid w:val="0097495D"/>
    <w:rsid w:val="009760E3"/>
    <w:rsid w:val="0098194D"/>
    <w:rsid w:val="00985B79"/>
    <w:rsid w:val="00985C24"/>
    <w:rsid w:val="009900C6"/>
    <w:rsid w:val="00992147"/>
    <w:rsid w:val="00994835"/>
    <w:rsid w:val="009960B1"/>
    <w:rsid w:val="009A0FB2"/>
    <w:rsid w:val="009A1CFD"/>
    <w:rsid w:val="009A2966"/>
    <w:rsid w:val="009A347F"/>
    <w:rsid w:val="009A3AEF"/>
    <w:rsid w:val="009A52F2"/>
    <w:rsid w:val="009A5D49"/>
    <w:rsid w:val="009A746C"/>
    <w:rsid w:val="009B1AE0"/>
    <w:rsid w:val="009B2B67"/>
    <w:rsid w:val="009B3EC0"/>
    <w:rsid w:val="009B79E5"/>
    <w:rsid w:val="009C0768"/>
    <w:rsid w:val="009C3FC0"/>
    <w:rsid w:val="009C6DA7"/>
    <w:rsid w:val="009C6FBB"/>
    <w:rsid w:val="009C711A"/>
    <w:rsid w:val="009D0369"/>
    <w:rsid w:val="009D5E1D"/>
    <w:rsid w:val="009D714A"/>
    <w:rsid w:val="009D758A"/>
    <w:rsid w:val="009E0328"/>
    <w:rsid w:val="009E1AF2"/>
    <w:rsid w:val="009E1FAE"/>
    <w:rsid w:val="009E41C2"/>
    <w:rsid w:val="009E589B"/>
    <w:rsid w:val="009E5E58"/>
    <w:rsid w:val="009F01C8"/>
    <w:rsid w:val="009F37E2"/>
    <w:rsid w:val="009F7D98"/>
    <w:rsid w:val="00A00DFB"/>
    <w:rsid w:val="00A03DBB"/>
    <w:rsid w:val="00A053C6"/>
    <w:rsid w:val="00A06B6E"/>
    <w:rsid w:val="00A13DC7"/>
    <w:rsid w:val="00A1404F"/>
    <w:rsid w:val="00A156D3"/>
    <w:rsid w:val="00A1596A"/>
    <w:rsid w:val="00A1615F"/>
    <w:rsid w:val="00A16552"/>
    <w:rsid w:val="00A214ED"/>
    <w:rsid w:val="00A21A93"/>
    <w:rsid w:val="00A2220E"/>
    <w:rsid w:val="00A23019"/>
    <w:rsid w:val="00A245A8"/>
    <w:rsid w:val="00A2722F"/>
    <w:rsid w:val="00A30DAB"/>
    <w:rsid w:val="00A31164"/>
    <w:rsid w:val="00A34516"/>
    <w:rsid w:val="00A37000"/>
    <w:rsid w:val="00A402A8"/>
    <w:rsid w:val="00A41AE4"/>
    <w:rsid w:val="00A433D7"/>
    <w:rsid w:val="00A43426"/>
    <w:rsid w:val="00A434BC"/>
    <w:rsid w:val="00A435F3"/>
    <w:rsid w:val="00A44CC0"/>
    <w:rsid w:val="00A45BFC"/>
    <w:rsid w:val="00A47512"/>
    <w:rsid w:val="00A51BAF"/>
    <w:rsid w:val="00A5211C"/>
    <w:rsid w:val="00A52594"/>
    <w:rsid w:val="00A52E78"/>
    <w:rsid w:val="00A5592A"/>
    <w:rsid w:val="00A563B2"/>
    <w:rsid w:val="00A651CE"/>
    <w:rsid w:val="00A67A9C"/>
    <w:rsid w:val="00A67FAF"/>
    <w:rsid w:val="00A72054"/>
    <w:rsid w:val="00A7241A"/>
    <w:rsid w:val="00A73160"/>
    <w:rsid w:val="00A74153"/>
    <w:rsid w:val="00A74454"/>
    <w:rsid w:val="00A745F9"/>
    <w:rsid w:val="00A81365"/>
    <w:rsid w:val="00A81602"/>
    <w:rsid w:val="00A817D0"/>
    <w:rsid w:val="00A87498"/>
    <w:rsid w:val="00A90BFC"/>
    <w:rsid w:val="00A9115E"/>
    <w:rsid w:val="00A9126A"/>
    <w:rsid w:val="00A93038"/>
    <w:rsid w:val="00A95706"/>
    <w:rsid w:val="00A96E89"/>
    <w:rsid w:val="00A9723E"/>
    <w:rsid w:val="00A973E6"/>
    <w:rsid w:val="00AA0B49"/>
    <w:rsid w:val="00AA0F1B"/>
    <w:rsid w:val="00AA253C"/>
    <w:rsid w:val="00AA386D"/>
    <w:rsid w:val="00AA406D"/>
    <w:rsid w:val="00AA44EA"/>
    <w:rsid w:val="00AA4ADB"/>
    <w:rsid w:val="00AA5C52"/>
    <w:rsid w:val="00AA6465"/>
    <w:rsid w:val="00AA6AC7"/>
    <w:rsid w:val="00AB2AD4"/>
    <w:rsid w:val="00AB4C19"/>
    <w:rsid w:val="00AB5613"/>
    <w:rsid w:val="00AB6FC3"/>
    <w:rsid w:val="00AB73C6"/>
    <w:rsid w:val="00AB7E6B"/>
    <w:rsid w:val="00AC228D"/>
    <w:rsid w:val="00AC7653"/>
    <w:rsid w:val="00AC7B02"/>
    <w:rsid w:val="00AC7CC6"/>
    <w:rsid w:val="00AD49F6"/>
    <w:rsid w:val="00AD4C41"/>
    <w:rsid w:val="00AD4D89"/>
    <w:rsid w:val="00AD57C7"/>
    <w:rsid w:val="00AD5EC6"/>
    <w:rsid w:val="00AD78D5"/>
    <w:rsid w:val="00AE461C"/>
    <w:rsid w:val="00AE7D44"/>
    <w:rsid w:val="00AF44C3"/>
    <w:rsid w:val="00AF55F6"/>
    <w:rsid w:val="00AF56F7"/>
    <w:rsid w:val="00AF6EDE"/>
    <w:rsid w:val="00AF79B0"/>
    <w:rsid w:val="00AF79EC"/>
    <w:rsid w:val="00AF7FD0"/>
    <w:rsid w:val="00B062EC"/>
    <w:rsid w:val="00B07090"/>
    <w:rsid w:val="00B105AB"/>
    <w:rsid w:val="00B10B46"/>
    <w:rsid w:val="00B12E4E"/>
    <w:rsid w:val="00B13855"/>
    <w:rsid w:val="00B143AF"/>
    <w:rsid w:val="00B1602E"/>
    <w:rsid w:val="00B17C19"/>
    <w:rsid w:val="00B2129A"/>
    <w:rsid w:val="00B21B9C"/>
    <w:rsid w:val="00B27E5A"/>
    <w:rsid w:val="00B304BC"/>
    <w:rsid w:val="00B305AE"/>
    <w:rsid w:val="00B305D7"/>
    <w:rsid w:val="00B30B04"/>
    <w:rsid w:val="00B3564D"/>
    <w:rsid w:val="00B36018"/>
    <w:rsid w:val="00B360F5"/>
    <w:rsid w:val="00B37B2D"/>
    <w:rsid w:val="00B40EBD"/>
    <w:rsid w:val="00B4415E"/>
    <w:rsid w:val="00B45B98"/>
    <w:rsid w:val="00B463B2"/>
    <w:rsid w:val="00B46F21"/>
    <w:rsid w:val="00B47379"/>
    <w:rsid w:val="00B51119"/>
    <w:rsid w:val="00B51B18"/>
    <w:rsid w:val="00B51B94"/>
    <w:rsid w:val="00B54B6C"/>
    <w:rsid w:val="00B54C2F"/>
    <w:rsid w:val="00B564AB"/>
    <w:rsid w:val="00B57673"/>
    <w:rsid w:val="00B6005E"/>
    <w:rsid w:val="00B6122E"/>
    <w:rsid w:val="00B61C15"/>
    <w:rsid w:val="00B62BDE"/>
    <w:rsid w:val="00B63632"/>
    <w:rsid w:val="00B726DF"/>
    <w:rsid w:val="00B744EA"/>
    <w:rsid w:val="00B82DC3"/>
    <w:rsid w:val="00B85C70"/>
    <w:rsid w:val="00B90E97"/>
    <w:rsid w:val="00B93469"/>
    <w:rsid w:val="00BA0C0C"/>
    <w:rsid w:val="00BA15AA"/>
    <w:rsid w:val="00BA1C3A"/>
    <w:rsid w:val="00BA39A8"/>
    <w:rsid w:val="00BB41C5"/>
    <w:rsid w:val="00BB7301"/>
    <w:rsid w:val="00BC22DA"/>
    <w:rsid w:val="00BD49FC"/>
    <w:rsid w:val="00BD4C46"/>
    <w:rsid w:val="00BD71A1"/>
    <w:rsid w:val="00BD7832"/>
    <w:rsid w:val="00BE0F19"/>
    <w:rsid w:val="00BE0FC6"/>
    <w:rsid w:val="00BE33F8"/>
    <w:rsid w:val="00BE4588"/>
    <w:rsid w:val="00BE640D"/>
    <w:rsid w:val="00BE78B1"/>
    <w:rsid w:val="00BF304D"/>
    <w:rsid w:val="00BF3144"/>
    <w:rsid w:val="00BF327D"/>
    <w:rsid w:val="00BF3D26"/>
    <w:rsid w:val="00BF494F"/>
    <w:rsid w:val="00BF5452"/>
    <w:rsid w:val="00BF55CC"/>
    <w:rsid w:val="00BF60AC"/>
    <w:rsid w:val="00C046ED"/>
    <w:rsid w:val="00C0505C"/>
    <w:rsid w:val="00C05327"/>
    <w:rsid w:val="00C0661B"/>
    <w:rsid w:val="00C0663D"/>
    <w:rsid w:val="00C07CA7"/>
    <w:rsid w:val="00C105E1"/>
    <w:rsid w:val="00C10951"/>
    <w:rsid w:val="00C111A8"/>
    <w:rsid w:val="00C12315"/>
    <w:rsid w:val="00C1322C"/>
    <w:rsid w:val="00C13DC1"/>
    <w:rsid w:val="00C20B7D"/>
    <w:rsid w:val="00C23295"/>
    <w:rsid w:val="00C26E7E"/>
    <w:rsid w:val="00C27A86"/>
    <w:rsid w:val="00C30D3A"/>
    <w:rsid w:val="00C3366E"/>
    <w:rsid w:val="00C338EC"/>
    <w:rsid w:val="00C3595A"/>
    <w:rsid w:val="00C35983"/>
    <w:rsid w:val="00C36B5B"/>
    <w:rsid w:val="00C377A7"/>
    <w:rsid w:val="00C40076"/>
    <w:rsid w:val="00C41269"/>
    <w:rsid w:val="00C50C20"/>
    <w:rsid w:val="00C524F8"/>
    <w:rsid w:val="00C6069D"/>
    <w:rsid w:val="00C613E0"/>
    <w:rsid w:val="00C61C26"/>
    <w:rsid w:val="00C65FD6"/>
    <w:rsid w:val="00C741E0"/>
    <w:rsid w:val="00C75135"/>
    <w:rsid w:val="00C75293"/>
    <w:rsid w:val="00C7614E"/>
    <w:rsid w:val="00C76701"/>
    <w:rsid w:val="00C77899"/>
    <w:rsid w:val="00C801D8"/>
    <w:rsid w:val="00C8081B"/>
    <w:rsid w:val="00C80F78"/>
    <w:rsid w:val="00C8276D"/>
    <w:rsid w:val="00C82AEB"/>
    <w:rsid w:val="00C82E37"/>
    <w:rsid w:val="00C873FE"/>
    <w:rsid w:val="00C91855"/>
    <w:rsid w:val="00C925FD"/>
    <w:rsid w:val="00C94798"/>
    <w:rsid w:val="00C9584A"/>
    <w:rsid w:val="00C97344"/>
    <w:rsid w:val="00CA260B"/>
    <w:rsid w:val="00CA5762"/>
    <w:rsid w:val="00CA586A"/>
    <w:rsid w:val="00CA629C"/>
    <w:rsid w:val="00CB44A2"/>
    <w:rsid w:val="00CB4FD1"/>
    <w:rsid w:val="00CB7701"/>
    <w:rsid w:val="00CC0049"/>
    <w:rsid w:val="00CC14E4"/>
    <w:rsid w:val="00CC4088"/>
    <w:rsid w:val="00CC6D62"/>
    <w:rsid w:val="00CC7395"/>
    <w:rsid w:val="00CD1E95"/>
    <w:rsid w:val="00CD2111"/>
    <w:rsid w:val="00CD6618"/>
    <w:rsid w:val="00CD765A"/>
    <w:rsid w:val="00CE26AD"/>
    <w:rsid w:val="00CE6EE6"/>
    <w:rsid w:val="00CE79A9"/>
    <w:rsid w:val="00CF5DE1"/>
    <w:rsid w:val="00CF6329"/>
    <w:rsid w:val="00D025F5"/>
    <w:rsid w:val="00D03234"/>
    <w:rsid w:val="00D048E5"/>
    <w:rsid w:val="00D07739"/>
    <w:rsid w:val="00D07881"/>
    <w:rsid w:val="00D07C80"/>
    <w:rsid w:val="00D13B8F"/>
    <w:rsid w:val="00D145DB"/>
    <w:rsid w:val="00D1495C"/>
    <w:rsid w:val="00D16022"/>
    <w:rsid w:val="00D161DC"/>
    <w:rsid w:val="00D20372"/>
    <w:rsid w:val="00D2084F"/>
    <w:rsid w:val="00D21995"/>
    <w:rsid w:val="00D21D3C"/>
    <w:rsid w:val="00D2572D"/>
    <w:rsid w:val="00D258A6"/>
    <w:rsid w:val="00D264B2"/>
    <w:rsid w:val="00D2657F"/>
    <w:rsid w:val="00D30B06"/>
    <w:rsid w:val="00D3266A"/>
    <w:rsid w:val="00D336E3"/>
    <w:rsid w:val="00D34D30"/>
    <w:rsid w:val="00D35DCE"/>
    <w:rsid w:val="00D3731E"/>
    <w:rsid w:val="00D40CF2"/>
    <w:rsid w:val="00D41C3C"/>
    <w:rsid w:val="00D43B03"/>
    <w:rsid w:val="00D44184"/>
    <w:rsid w:val="00D45FF5"/>
    <w:rsid w:val="00D46897"/>
    <w:rsid w:val="00D520DC"/>
    <w:rsid w:val="00D528BE"/>
    <w:rsid w:val="00D52E8B"/>
    <w:rsid w:val="00D5349E"/>
    <w:rsid w:val="00D61900"/>
    <w:rsid w:val="00D625B6"/>
    <w:rsid w:val="00D645A1"/>
    <w:rsid w:val="00D7069B"/>
    <w:rsid w:val="00D711A2"/>
    <w:rsid w:val="00D73220"/>
    <w:rsid w:val="00D74CAF"/>
    <w:rsid w:val="00D751BC"/>
    <w:rsid w:val="00D75501"/>
    <w:rsid w:val="00D76562"/>
    <w:rsid w:val="00D8025C"/>
    <w:rsid w:val="00D82546"/>
    <w:rsid w:val="00D82A43"/>
    <w:rsid w:val="00D830E3"/>
    <w:rsid w:val="00D839DD"/>
    <w:rsid w:val="00D84016"/>
    <w:rsid w:val="00D861EA"/>
    <w:rsid w:val="00D8721C"/>
    <w:rsid w:val="00D9039C"/>
    <w:rsid w:val="00D930C7"/>
    <w:rsid w:val="00D94AA3"/>
    <w:rsid w:val="00D964F3"/>
    <w:rsid w:val="00DA35BE"/>
    <w:rsid w:val="00DA3F5C"/>
    <w:rsid w:val="00DA4483"/>
    <w:rsid w:val="00DA5690"/>
    <w:rsid w:val="00DB29C4"/>
    <w:rsid w:val="00DB2DED"/>
    <w:rsid w:val="00DB4EE8"/>
    <w:rsid w:val="00DC00A3"/>
    <w:rsid w:val="00DC09AA"/>
    <w:rsid w:val="00DC7F9D"/>
    <w:rsid w:val="00DD2479"/>
    <w:rsid w:val="00DD2823"/>
    <w:rsid w:val="00DD2D83"/>
    <w:rsid w:val="00DD3E18"/>
    <w:rsid w:val="00DD659A"/>
    <w:rsid w:val="00DD6D7D"/>
    <w:rsid w:val="00DD7882"/>
    <w:rsid w:val="00DE1E3C"/>
    <w:rsid w:val="00DE2E40"/>
    <w:rsid w:val="00DE4B06"/>
    <w:rsid w:val="00DE6135"/>
    <w:rsid w:val="00DE6424"/>
    <w:rsid w:val="00DF065D"/>
    <w:rsid w:val="00DF223E"/>
    <w:rsid w:val="00DF2287"/>
    <w:rsid w:val="00DF3859"/>
    <w:rsid w:val="00DF433A"/>
    <w:rsid w:val="00DF5572"/>
    <w:rsid w:val="00DF6D34"/>
    <w:rsid w:val="00E03821"/>
    <w:rsid w:val="00E051AA"/>
    <w:rsid w:val="00E05A5D"/>
    <w:rsid w:val="00E07E0F"/>
    <w:rsid w:val="00E16772"/>
    <w:rsid w:val="00E218FF"/>
    <w:rsid w:val="00E23978"/>
    <w:rsid w:val="00E2506D"/>
    <w:rsid w:val="00E26FB4"/>
    <w:rsid w:val="00E274F1"/>
    <w:rsid w:val="00E31F3F"/>
    <w:rsid w:val="00E35F5D"/>
    <w:rsid w:val="00E3702E"/>
    <w:rsid w:val="00E37341"/>
    <w:rsid w:val="00E37583"/>
    <w:rsid w:val="00E411B3"/>
    <w:rsid w:val="00E420F5"/>
    <w:rsid w:val="00E44238"/>
    <w:rsid w:val="00E447DD"/>
    <w:rsid w:val="00E44B2E"/>
    <w:rsid w:val="00E46703"/>
    <w:rsid w:val="00E5171F"/>
    <w:rsid w:val="00E51AB8"/>
    <w:rsid w:val="00E54A51"/>
    <w:rsid w:val="00E60E4A"/>
    <w:rsid w:val="00E6125B"/>
    <w:rsid w:val="00E616B1"/>
    <w:rsid w:val="00E63608"/>
    <w:rsid w:val="00E63A7E"/>
    <w:rsid w:val="00E63D6B"/>
    <w:rsid w:val="00E6541C"/>
    <w:rsid w:val="00E667F6"/>
    <w:rsid w:val="00E730F5"/>
    <w:rsid w:val="00E739F8"/>
    <w:rsid w:val="00E746D1"/>
    <w:rsid w:val="00E75B47"/>
    <w:rsid w:val="00E77EE9"/>
    <w:rsid w:val="00E81D9A"/>
    <w:rsid w:val="00E83EE8"/>
    <w:rsid w:val="00E84928"/>
    <w:rsid w:val="00E84B64"/>
    <w:rsid w:val="00E933FC"/>
    <w:rsid w:val="00EA302A"/>
    <w:rsid w:val="00EA39F4"/>
    <w:rsid w:val="00EA72CA"/>
    <w:rsid w:val="00EB3B06"/>
    <w:rsid w:val="00EB72B4"/>
    <w:rsid w:val="00EC0028"/>
    <w:rsid w:val="00EC004F"/>
    <w:rsid w:val="00EC0143"/>
    <w:rsid w:val="00EC4261"/>
    <w:rsid w:val="00EC5FDF"/>
    <w:rsid w:val="00EC6B59"/>
    <w:rsid w:val="00ED1478"/>
    <w:rsid w:val="00ED2271"/>
    <w:rsid w:val="00ED24F2"/>
    <w:rsid w:val="00ED4108"/>
    <w:rsid w:val="00ED4AFD"/>
    <w:rsid w:val="00ED62F4"/>
    <w:rsid w:val="00ED72B1"/>
    <w:rsid w:val="00EE1B52"/>
    <w:rsid w:val="00EE29F8"/>
    <w:rsid w:val="00EE3ED8"/>
    <w:rsid w:val="00EE4D76"/>
    <w:rsid w:val="00EF0DFD"/>
    <w:rsid w:val="00F06CBD"/>
    <w:rsid w:val="00F135BD"/>
    <w:rsid w:val="00F13F6F"/>
    <w:rsid w:val="00F14B52"/>
    <w:rsid w:val="00F15A16"/>
    <w:rsid w:val="00F211D5"/>
    <w:rsid w:val="00F21802"/>
    <w:rsid w:val="00F22758"/>
    <w:rsid w:val="00F22EF4"/>
    <w:rsid w:val="00F246CA"/>
    <w:rsid w:val="00F258F9"/>
    <w:rsid w:val="00F26BAE"/>
    <w:rsid w:val="00F30190"/>
    <w:rsid w:val="00F33674"/>
    <w:rsid w:val="00F343B5"/>
    <w:rsid w:val="00F42CD8"/>
    <w:rsid w:val="00F4654B"/>
    <w:rsid w:val="00F50D74"/>
    <w:rsid w:val="00F54978"/>
    <w:rsid w:val="00F609C0"/>
    <w:rsid w:val="00F62FF2"/>
    <w:rsid w:val="00F6503C"/>
    <w:rsid w:val="00F65EB5"/>
    <w:rsid w:val="00F71F23"/>
    <w:rsid w:val="00F72147"/>
    <w:rsid w:val="00F74D77"/>
    <w:rsid w:val="00F8030D"/>
    <w:rsid w:val="00F808EC"/>
    <w:rsid w:val="00F80F8F"/>
    <w:rsid w:val="00F85181"/>
    <w:rsid w:val="00F85453"/>
    <w:rsid w:val="00F85E0C"/>
    <w:rsid w:val="00F8613F"/>
    <w:rsid w:val="00F86740"/>
    <w:rsid w:val="00F87388"/>
    <w:rsid w:val="00FA10FD"/>
    <w:rsid w:val="00FA1D79"/>
    <w:rsid w:val="00FA484B"/>
    <w:rsid w:val="00FA4EC7"/>
    <w:rsid w:val="00FA6445"/>
    <w:rsid w:val="00FA6D87"/>
    <w:rsid w:val="00FB2801"/>
    <w:rsid w:val="00FB41AA"/>
    <w:rsid w:val="00FC0690"/>
    <w:rsid w:val="00FC17EE"/>
    <w:rsid w:val="00FC1895"/>
    <w:rsid w:val="00FC5943"/>
    <w:rsid w:val="00FD0735"/>
    <w:rsid w:val="00FD09AF"/>
    <w:rsid w:val="00FD0F20"/>
    <w:rsid w:val="00FD60BB"/>
    <w:rsid w:val="00FE0369"/>
    <w:rsid w:val="00FE05AB"/>
    <w:rsid w:val="00FF0031"/>
    <w:rsid w:val="00FF00B4"/>
    <w:rsid w:val="00FF209C"/>
    <w:rsid w:val="00FF366D"/>
    <w:rsid w:val="00FF4904"/>
    <w:rsid w:val="00FF513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BEBC9"/>
  <w15:docId w15:val="{A3DCE2A1-A9B6-474A-9228-2FAFE30E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5F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E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E7C5F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C5F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6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642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340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3407E"/>
  </w:style>
  <w:style w:type="paragraph" w:styleId="Sidefod">
    <w:name w:val="footer"/>
    <w:basedOn w:val="Normal"/>
    <w:link w:val="SidefodTegn"/>
    <w:uiPriority w:val="99"/>
    <w:unhideWhenUsed/>
    <w:rsid w:val="005340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3407E"/>
  </w:style>
  <w:style w:type="paragraph" w:styleId="Ingenafstand">
    <w:name w:val="No Spacing"/>
    <w:uiPriority w:val="1"/>
    <w:qFormat/>
    <w:rsid w:val="00CB4FD1"/>
    <w:pPr>
      <w:spacing w:after="0" w:line="240" w:lineRule="auto"/>
    </w:pPr>
  </w:style>
  <w:style w:type="paragraph" w:styleId="Brdtekst">
    <w:name w:val="Body Text"/>
    <w:basedOn w:val="Normal"/>
    <w:link w:val="BrdtekstTegn"/>
    <w:uiPriority w:val="99"/>
    <w:semiHidden/>
    <w:unhideWhenUsed/>
    <w:rsid w:val="00610D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10DB1"/>
    <w:rPr>
      <w:rFonts w:ascii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10DB1"/>
    <w:rPr>
      <w:b/>
      <w:bCs/>
    </w:rPr>
  </w:style>
  <w:style w:type="paragraph" w:customStyle="1" w:styleId="Default">
    <w:name w:val="Default"/>
    <w:rsid w:val="007822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f">
    <w:name w:val="paragraf"/>
    <w:basedOn w:val="Normal"/>
    <w:rsid w:val="000C46EE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tk2">
    <w:name w:val="stk2"/>
    <w:basedOn w:val="Normal"/>
    <w:rsid w:val="000C46EE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paragrafnr1">
    <w:name w:val="paragrafnr1"/>
    <w:basedOn w:val="Standardskrifttypeiafsnit"/>
    <w:rsid w:val="000C46EE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0C46EE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00DFB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00DFB"/>
    <w:rPr>
      <w:rFonts w:ascii="Verdana" w:hAnsi="Verdana"/>
      <w:sz w:val="20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650EF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E4D76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table" w:customStyle="1" w:styleId="Typografi1">
    <w:name w:val="Typografi1"/>
    <w:basedOn w:val="Tabel-Normal"/>
    <w:uiPriority w:val="99"/>
    <w:rsid w:val="00E730F5"/>
    <w:pPr>
      <w:spacing w:after="0" w:line="240" w:lineRule="auto"/>
    </w:pPr>
    <w:tblPr>
      <w:tblStyleColBandSize w:val="1"/>
      <w:tblBorders>
        <w:top w:val="single" w:sz="4" w:space="0" w:color="00375E"/>
        <w:left w:val="single" w:sz="4" w:space="0" w:color="00375E"/>
        <w:bottom w:val="single" w:sz="4" w:space="0" w:color="00375E"/>
        <w:right w:val="single" w:sz="4" w:space="0" w:color="00375E"/>
        <w:insideH w:val="single" w:sz="4" w:space="0" w:color="00375E"/>
        <w:insideV w:val="single" w:sz="4" w:space="0" w:color="00375E"/>
      </w:tblBorders>
      <w:tblCellMar>
        <w:top w:w="170" w:type="dxa"/>
        <w:left w:w="170" w:type="dxa"/>
        <w:bottom w:w="170" w:type="dxa"/>
        <w:right w:w="170" w:type="dxa"/>
      </w:tblCellMar>
    </w:tblPr>
    <w:tblStylePr w:type="firstRow">
      <w:rPr>
        <w:rFonts w:ascii="Verdana" w:hAnsi="Verdana"/>
        <w:b/>
        <w:sz w:val="16"/>
      </w:rPr>
      <w:tblPr/>
      <w:tcPr>
        <w:shd w:val="clear" w:color="auto" w:fill="00375E"/>
      </w:tcPr>
    </w:tblStylePr>
    <w:tblStylePr w:type="band1Vert">
      <w:tblPr/>
      <w:tcPr>
        <w:noWrap/>
      </w:tcPr>
    </w:tblStylePr>
  </w:style>
  <w:style w:type="paragraph" w:customStyle="1" w:styleId="paragraph">
    <w:name w:val="paragraph"/>
    <w:basedOn w:val="Normal"/>
    <w:rsid w:val="00B726D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B726DF"/>
  </w:style>
  <w:style w:type="character" w:customStyle="1" w:styleId="eop">
    <w:name w:val="eop"/>
    <w:basedOn w:val="Standardskrifttypeiafsnit"/>
    <w:rsid w:val="00B726DF"/>
  </w:style>
  <w:style w:type="character" w:customStyle="1" w:styleId="spellingerror">
    <w:name w:val="spellingerror"/>
    <w:basedOn w:val="Standardskrifttypeiafsnit"/>
    <w:rsid w:val="00B726DF"/>
  </w:style>
  <w:style w:type="paragraph" w:styleId="NormalWeb">
    <w:name w:val="Normal (Web)"/>
    <w:basedOn w:val="Normal"/>
    <w:uiPriority w:val="99"/>
    <w:unhideWhenUsed/>
    <w:rsid w:val="00FA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8206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8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454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0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76E3AB2098B44BDF6FB9DB3D237CE" ma:contentTypeVersion="20" ma:contentTypeDescription="Create a new document." ma:contentTypeScope="" ma:versionID="e1eaa7af9e8bc1a6a98d731ace325a6d">
  <xsd:schema xmlns:xsd="http://www.w3.org/2001/XMLSchema" xmlns:xs="http://www.w3.org/2001/XMLSchema" xmlns:p="http://schemas.microsoft.com/office/2006/metadata/properties" xmlns:ns1="http://schemas.microsoft.com/sharepoint/v3" xmlns:ns3="eb84bf63-7a7a-4e3b-9944-7340dc57738e" xmlns:ns4="9b7c0c09-cefd-4901-8f26-38ab87c26326" targetNamespace="http://schemas.microsoft.com/office/2006/metadata/properties" ma:root="true" ma:fieldsID="729e3ad3889b9798132fdf9e9076275b" ns1:_="" ns3:_="" ns4:_="">
    <xsd:import namespace="http://schemas.microsoft.com/sharepoint/v3"/>
    <xsd:import namespace="eb84bf63-7a7a-4e3b-9944-7340dc57738e"/>
    <xsd:import namespace="9b7c0c09-cefd-4901-8f26-38ab87c263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4bf63-7a7a-4e3b-9944-7340dc577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0c09-cefd-4901-8f26-38ab87c26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b84bf63-7a7a-4e3b-9944-7340dc5773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AC121A-636D-4CA1-90AE-E96A992D8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84bf63-7a7a-4e3b-9944-7340dc57738e"/>
    <ds:schemaRef ds:uri="9b7c0c09-cefd-4901-8f26-38ab87c26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8F114-3337-46CA-9FA1-53B7D6F2BC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84bf63-7a7a-4e3b-9944-7340dc57738e"/>
  </ds:schemaRefs>
</ds:datastoreItem>
</file>

<file path=customXml/itemProps3.xml><?xml version="1.0" encoding="utf-8"?>
<ds:datastoreItem xmlns:ds="http://schemas.openxmlformats.org/officeDocument/2006/customXml" ds:itemID="{D791A32E-E5A0-425F-84A2-DF8A295A37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AD7653-6D34-4B58-AD7D-B89D6DAF7B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5099ec-ac66-4763-bba7-fc1d6f79d509}" enabled="0" method="" siteId="{c55099ec-ac66-4763-bba7-fc1d6f79d5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658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Varde Kommune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Tina Langgaard</dc:creator>
  <cp:keywords/>
  <dc:description/>
  <cp:lastModifiedBy>Toke Knudsmark</cp:lastModifiedBy>
  <cp:revision>62</cp:revision>
  <cp:lastPrinted>2023-08-16T12:33:00Z</cp:lastPrinted>
  <dcterms:created xsi:type="dcterms:W3CDTF">2024-11-12T13:08:00Z</dcterms:created>
  <dcterms:modified xsi:type="dcterms:W3CDTF">2024-11-12T13:55:00Z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{04D1511A-1912-4D7A-8BDF-6CCD38E4EC55}</vt:lpwstr>
  </property>
  <property fmtid="{D5CDD505-2E9C-101B-9397-08002B2CF9AE}" pid="3" name="ContentTypeId">
    <vt:lpwstr>0x0101004B576E3AB2098B44BDF6FB9DB3D237CE</vt:lpwstr>
  </property>
</Properties>
</file>